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2" w:rsidRDefault="008D3E02" w:rsidP="008D3E02">
      <w:pPr>
        <w:pStyle w:val="a3"/>
        <w:jc w:val="right"/>
      </w:pPr>
      <w:r>
        <w:t xml:space="preserve">Приложение № 1 </w:t>
      </w:r>
    </w:p>
    <w:p w:rsidR="008D3E02" w:rsidRDefault="008D3E02" w:rsidP="008D3E02">
      <w:pPr>
        <w:pStyle w:val="a3"/>
        <w:jc w:val="right"/>
      </w:pPr>
      <w:r>
        <w:t xml:space="preserve">к приказу департамента </w:t>
      </w:r>
    </w:p>
    <w:p w:rsidR="008D3E02" w:rsidRDefault="008D3E02" w:rsidP="008D3E02">
      <w:pPr>
        <w:pStyle w:val="a3"/>
        <w:jc w:val="right"/>
      </w:pPr>
      <w:r>
        <w:t xml:space="preserve">имущественных и земельных </w:t>
      </w:r>
    </w:p>
    <w:p w:rsidR="008D3E02" w:rsidRDefault="008D3E02" w:rsidP="008D3E02">
      <w:pPr>
        <w:pStyle w:val="a3"/>
        <w:jc w:val="right"/>
      </w:pPr>
      <w:r>
        <w:t xml:space="preserve">отношений Воронежской области </w:t>
      </w:r>
    </w:p>
    <w:p w:rsidR="008D3E02" w:rsidRDefault="008D3E02" w:rsidP="008D3E02">
      <w:pPr>
        <w:pStyle w:val="a3"/>
        <w:jc w:val="center"/>
      </w:pPr>
      <w:r>
        <w:t xml:space="preserve">от 12.07.2010 № 1077 </w:t>
      </w:r>
    </w:p>
    <w:p w:rsidR="008D3E02" w:rsidRDefault="008D3E02" w:rsidP="008D3E02">
      <w:pPr>
        <w:pStyle w:val="a3"/>
        <w:jc w:val="center"/>
      </w:pPr>
      <w:r>
        <w:t xml:space="preserve">Состав </w:t>
      </w:r>
    </w:p>
    <w:p w:rsidR="008D3E02" w:rsidRDefault="008D3E02" w:rsidP="008D3E02">
      <w:pPr>
        <w:pStyle w:val="a3"/>
        <w:jc w:val="center"/>
      </w:pPr>
      <w:r>
        <w:t xml:space="preserve">квалификационной комиссии для проведения </w:t>
      </w:r>
    </w:p>
    <w:p w:rsidR="008D3E02" w:rsidRDefault="008D3E02" w:rsidP="008D3E02">
      <w:pPr>
        <w:pStyle w:val="a3"/>
        <w:jc w:val="center"/>
      </w:pPr>
      <w:r>
        <w:t xml:space="preserve">аттестации на соответствие квалификационным требованиям, предъявляемым к кадастровым инженерам </w:t>
      </w:r>
    </w:p>
    <w:p w:rsidR="008D3E02" w:rsidRDefault="008D3E02" w:rsidP="008D3E02">
      <w:pPr>
        <w:pStyle w:val="a3"/>
      </w:pPr>
      <w:proofErr w:type="spellStart"/>
      <w:r>
        <w:t>Увайдов</w:t>
      </w:r>
      <w:proofErr w:type="spellEnd"/>
      <w:r>
        <w:t xml:space="preserve"> - руководитель департамента </w:t>
      </w:r>
    </w:p>
    <w:p w:rsidR="008D3E02" w:rsidRDefault="008D3E02" w:rsidP="008D3E02">
      <w:pPr>
        <w:pStyle w:val="a3"/>
      </w:pPr>
      <w:r>
        <w:t xml:space="preserve">Максим Иосифович имущественных и земельных отношений </w:t>
      </w:r>
    </w:p>
    <w:p w:rsidR="008D3E02" w:rsidRDefault="008D3E02" w:rsidP="008D3E02">
      <w:pPr>
        <w:pStyle w:val="a3"/>
      </w:pPr>
      <w:r>
        <w:t xml:space="preserve">Воронежской области - председатель </w:t>
      </w:r>
    </w:p>
    <w:p w:rsidR="008D3E02" w:rsidRDefault="008D3E02" w:rsidP="008D3E02">
      <w:pPr>
        <w:pStyle w:val="a3"/>
      </w:pPr>
      <w:r>
        <w:t xml:space="preserve">комиссии </w:t>
      </w:r>
    </w:p>
    <w:p w:rsidR="008D3E02" w:rsidRDefault="008D3E02" w:rsidP="008D3E02">
      <w:pPr>
        <w:pStyle w:val="a3"/>
      </w:pPr>
      <w:r>
        <w:t xml:space="preserve">Хлыстов - заместитель руководителя Управления </w:t>
      </w:r>
    </w:p>
    <w:p w:rsidR="008D3E02" w:rsidRDefault="008D3E02" w:rsidP="008D3E02">
      <w:pPr>
        <w:pStyle w:val="a3"/>
      </w:pPr>
      <w:r>
        <w:t xml:space="preserve">Сергей Михайлович Федеральной службы государственной </w:t>
      </w:r>
    </w:p>
    <w:p w:rsidR="008D3E02" w:rsidRDefault="008D3E02" w:rsidP="008D3E02">
      <w:pPr>
        <w:pStyle w:val="a3"/>
      </w:pPr>
      <w:r>
        <w:t xml:space="preserve">регистрации, кадастра и картографии </w:t>
      </w:r>
      <w:proofErr w:type="gramStart"/>
      <w:r>
        <w:t>по</w:t>
      </w:r>
      <w:proofErr w:type="gramEnd"/>
      <w:r>
        <w:t xml:space="preserve"> </w:t>
      </w:r>
    </w:p>
    <w:p w:rsidR="008D3E02" w:rsidRDefault="008D3E02" w:rsidP="008D3E02">
      <w:pPr>
        <w:pStyle w:val="a3"/>
      </w:pPr>
      <w:r>
        <w:t xml:space="preserve">Воронежской области - заместитель </w:t>
      </w:r>
    </w:p>
    <w:p w:rsidR="008D3E02" w:rsidRDefault="008D3E02" w:rsidP="008D3E02">
      <w:pPr>
        <w:pStyle w:val="a3"/>
      </w:pPr>
      <w:r>
        <w:t xml:space="preserve">председателя комиссии (по согласованию) </w:t>
      </w:r>
    </w:p>
    <w:p w:rsidR="008D3E02" w:rsidRDefault="008D3E02" w:rsidP="008D3E02">
      <w:pPr>
        <w:pStyle w:val="a3"/>
      </w:pPr>
      <w:r>
        <w:t xml:space="preserve">Члены комиссии: </w:t>
      </w:r>
    </w:p>
    <w:p w:rsidR="008D3E02" w:rsidRDefault="008D3E02" w:rsidP="008D3E02">
      <w:pPr>
        <w:pStyle w:val="a3"/>
      </w:pPr>
      <w:proofErr w:type="spellStart"/>
      <w:r>
        <w:t>Калагастова</w:t>
      </w:r>
      <w:proofErr w:type="spellEnd"/>
      <w:r>
        <w:t xml:space="preserve"> - заместитель руководителя департамента </w:t>
      </w:r>
    </w:p>
    <w:p w:rsidR="008D3E02" w:rsidRDefault="008D3E02" w:rsidP="008D3E02">
      <w:pPr>
        <w:pStyle w:val="a3"/>
      </w:pPr>
      <w:r>
        <w:t xml:space="preserve">Ольга Александровна имущественных и земельных отношений </w:t>
      </w:r>
    </w:p>
    <w:p w:rsidR="008D3E02" w:rsidRDefault="008D3E02" w:rsidP="008D3E02">
      <w:pPr>
        <w:pStyle w:val="a3"/>
      </w:pPr>
      <w:r>
        <w:t xml:space="preserve">Воронежской области </w:t>
      </w:r>
    </w:p>
    <w:p w:rsidR="008D3E02" w:rsidRDefault="008D3E02" w:rsidP="008D3E02">
      <w:pPr>
        <w:pStyle w:val="a3"/>
      </w:pPr>
      <w:r>
        <w:t xml:space="preserve">Боев - заместитель директора Федерального </w:t>
      </w:r>
    </w:p>
    <w:p w:rsidR="008D3E02" w:rsidRDefault="008D3E02" w:rsidP="008D3E02">
      <w:pPr>
        <w:pStyle w:val="a3"/>
      </w:pPr>
      <w:r>
        <w:t>Сергей Алексеевич государственного учреждения «</w:t>
      </w:r>
      <w:proofErr w:type="gramStart"/>
      <w:r>
        <w:t>Земельная</w:t>
      </w:r>
      <w:proofErr w:type="gramEnd"/>
      <w:r>
        <w:t xml:space="preserve"> </w:t>
      </w:r>
    </w:p>
    <w:p w:rsidR="008D3E02" w:rsidRDefault="008D3E02" w:rsidP="008D3E02">
      <w:pPr>
        <w:pStyle w:val="a3"/>
      </w:pPr>
      <w:r>
        <w:t xml:space="preserve">кадастровая палата» по </w:t>
      </w:r>
      <w:proofErr w:type="gramStart"/>
      <w:r>
        <w:t>Воронежской</w:t>
      </w:r>
      <w:proofErr w:type="gramEnd"/>
      <w:r>
        <w:t xml:space="preserve"> </w:t>
      </w:r>
    </w:p>
    <w:p w:rsidR="008D3E02" w:rsidRDefault="008D3E02" w:rsidP="008D3E02">
      <w:pPr>
        <w:pStyle w:val="a3"/>
      </w:pPr>
      <w:r>
        <w:t xml:space="preserve">области (по согласованию) </w:t>
      </w:r>
    </w:p>
    <w:p w:rsidR="008D3E02" w:rsidRDefault="008D3E02" w:rsidP="008D3E02">
      <w:pPr>
        <w:pStyle w:val="a3"/>
      </w:pPr>
      <w:proofErr w:type="spellStart"/>
      <w:r>
        <w:t>Калабухов</w:t>
      </w:r>
      <w:proofErr w:type="spellEnd"/>
      <w:r>
        <w:t xml:space="preserve"> - помощник руководителя Управления </w:t>
      </w:r>
    </w:p>
    <w:p w:rsidR="008D3E02" w:rsidRDefault="008D3E02" w:rsidP="008D3E02">
      <w:pPr>
        <w:pStyle w:val="a3"/>
      </w:pPr>
      <w:r>
        <w:lastRenderedPageBreak/>
        <w:t xml:space="preserve">Геннадий Алексеевич Федеральной службы государственной </w:t>
      </w:r>
    </w:p>
    <w:p w:rsidR="008D3E02" w:rsidRDefault="008D3E02" w:rsidP="008D3E02">
      <w:pPr>
        <w:pStyle w:val="a3"/>
      </w:pPr>
      <w:r>
        <w:t xml:space="preserve">регистрации, кадастра и картографии </w:t>
      </w:r>
    </w:p>
    <w:p w:rsidR="008D3E02" w:rsidRDefault="008D3E02" w:rsidP="000D768F">
      <w:pPr>
        <w:pStyle w:val="a3"/>
      </w:pPr>
      <w:r>
        <w:t xml:space="preserve">по Воронежской области (по согласованию) </w:t>
      </w:r>
    </w:p>
    <w:p w:rsidR="008D3E02" w:rsidRDefault="008D3E02" w:rsidP="008D3E02">
      <w:pPr>
        <w:pStyle w:val="a3"/>
      </w:pPr>
      <w:r>
        <w:t xml:space="preserve">Яшин - начальник отдела кадастровых работ </w:t>
      </w:r>
    </w:p>
    <w:p w:rsidR="008D3E02" w:rsidRDefault="008D3E02" w:rsidP="008D3E02">
      <w:pPr>
        <w:pStyle w:val="a3"/>
      </w:pPr>
      <w:r>
        <w:t xml:space="preserve">Олег Витальевич и регистрации прав на землю </w:t>
      </w:r>
    </w:p>
    <w:p w:rsidR="008D3E02" w:rsidRDefault="008D3E02" w:rsidP="008D3E02">
      <w:pPr>
        <w:pStyle w:val="a3"/>
      </w:pPr>
      <w:r>
        <w:t xml:space="preserve">департамента </w:t>
      </w:r>
      <w:proofErr w:type="gramStart"/>
      <w:r>
        <w:t>имущественных</w:t>
      </w:r>
      <w:proofErr w:type="gramEnd"/>
      <w:r>
        <w:t xml:space="preserve"> и </w:t>
      </w:r>
    </w:p>
    <w:p w:rsidR="008D3E02" w:rsidRDefault="008D3E02" w:rsidP="008D3E02">
      <w:pPr>
        <w:pStyle w:val="a3"/>
      </w:pPr>
      <w:r>
        <w:t xml:space="preserve">земельных отношений </w:t>
      </w:r>
      <w:proofErr w:type="gramStart"/>
      <w:r>
        <w:t>Воронежской</w:t>
      </w:r>
      <w:proofErr w:type="gramEnd"/>
      <w:r>
        <w:t xml:space="preserve"> </w:t>
      </w:r>
    </w:p>
    <w:p w:rsidR="008D3E02" w:rsidRDefault="008D3E02" w:rsidP="008D3E02">
      <w:pPr>
        <w:pStyle w:val="a3"/>
      </w:pPr>
      <w:r>
        <w:t xml:space="preserve">области </w:t>
      </w:r>
    </w:p>
    <w:p w:rsidR="008D3E02" w:rsidRDefault="008D3E02" w:rsidP="008D3E02">
      <w:pPr>
        <w:pStyle w:val="a3"/>
      </w:pPr>
      <w:proofErr w:type="gramStart"/>
      <w:r>
        <w:t>Гавриков</w:t>
      </w:r>
      <w:proofErr w:type="gramEnd"/>
      <w:r>
        <w:t xml:space="preserve"> - начальник отдела кадастрового учета </w:t>
      </w:r>
    </w:p>
    <w:p w:rsidR="008D3E02" w:rsidRDefault="008D3E02" w:rsidP="008D3E02">
      <w:pPr>
        <w:pStyle w:val="a3"/>
      </w:pPr>
      <w:r>
        <w:t xml:space="preserve">Александр Владимирович Управления Федеральной службы </w:t>
      </w:r>
    </w:p>
    <w:p w:rsidR="008D3E02" w:rsidRDefault="008D3E02" w:rsidP="008D3E02">
      <w:pPr>
        <w:pStyle w:val="a3"/>
      </w:pPr>
      <w:r>
        <w:t xml:space="preserve">государственной регистрации, кадастра </w:t>
      </w:r>
    </w:p>
    <w:p w:rsidR="008D3E02" w:rsidRDefault="008D3E02" w:rsidP="008D3E02">
      <w:pPr>
        <w:pStyle w:val="a3"/>
      </w:pPr>
      <w:r>
        <w:t xml:space="preserve">и картографии по Воронежской области </w:t>
      </w:r>
    </w:p>
    <w:p w:rsidR="008D3E02" w:rsidRDefault="008D3E02" w:rsidP="008D3E02">
      <w:pPr>
        <w:pStyle w:val="a3"/>
      </w:pPr>
      <w:r>
        <w:t xml:space="preserve">(по согласованию) </w:t>
      </w:r>
    </w:p>
    <w:p w:rsidR="008D3E02" w:rsidRDefault="008D3E02" w:rsidP="008D3E02">
      <w:pPr>
        <w:pStyle w:val="a3"/>
      </w:pPr>
      <w:proofErr w:type="spellStart"/>
      <w:r>
        <w:t>Халяпина</w:t>
      </w:r>
      <w:proofErr w:type="spellEnd"/>
      <w:r>
        <w:t xml:space="preserve"> - советник отдела кадастровых работ </w:t>
      </w:r>
    </w:p>
    <w:p w:rsidR="008D3E02" w:rsidRDefault="008D3E02" w:rsidP="008D3E02">
      <w:pPr>
        <w:pStyle w:val="a3"/>
      </w:pPr>
      <w:r>
        <w:t xml:space="preserve">Кристина Борисовна и регистрации прав на землю </w:t>
      </w:r>
    </w:p>
    <w:p w:rsidR="008D3E02" w:rsidRDefault="008D3E02" w:rsidP="008D3E02">
      <w:pPr>
        <w:pStyle w:val="a3"/>
      </w:pPr>
      <w:r>
        <w:t xml:space="preserve">департамента </w:t>
      </w:r>
      <w:proofErr w:type="gramStart"/>
      <w:r>
        <w:t>имущественных</w:t>
      </w:r>
      <w:proofErr w:type="gramEnd"/>
      <w:r>
        <w:t xml:space="preserve"> и </w:t>
      </w:r>
    </w:p>
    <w:p w:rsidR="008D3E02" w:rsidRDefault="008D3E02" w:rsidP="008D3E02">
      <w:pPr>
        <w:pStyle w:val="a3"/>
      </w:pPr>
      <w:r>
        <w:t xml:space="preserve">земельных отношений Воронежской </w:t>
      </w:r>
      <w:bookmarkStart w:id="0" w:name="_GoBack"/>
      <w:bookmarkEnd w:id="0"/>
    </w:p>
    <w:p w:rsidR="008D3E02" w:rsidRDefault="008D3E02" w:rsidP="008D3E02">
      <w:pPr>
        <w:pStyle w:val="a3"/>
      </w:pPr>
      <w:r>
        <w:t xml:space="preserve">области – секретарь комиссии </w:t>
      </w: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0D768F" w:rsidRPr="000D768F" w:rsidRDefault="000D768F" w:rsidP="000D768F">
      <w:pPr>
        <w:pStyle w:val="a3"/>
        <w:jc w:val="right"/>
      </w:pPr>
    </w:p>
    <w:p w:rsidR="008D3E02" w:rsidRDefault="008D3E02" w:rsidP="000D768F">
      <w:pPr>
        <w:pStyle w:val="a3"/>
        <w:jc w:val="right"/>
      </w:pPr>
      <w:r>
        <w:lastRenderedPageBreak/>
        <w:t xml:space="preserve">Приложение № 2 </w:t>
      </w:r>
    </w:p>
    <w:p w:rsidR="008D3E02" w:rsidRDefault="008D3E02" w:rsidP="000D768F">
      <w:pPr>
        <w:pStyle w:val="a3"/>
        <w:jc w:val="right"/>
      </w:pPr>
      <w:r>
        <w:t xml:space="preserve">к приказу департамента </w:t>
      </w:r>
    </w:p>
    <w:p w:rsidR="008D3E02" w:rsidRDefault="008D3E02" w:rsidP="000D768F">
      <w:pPr>
        <w:pStyle w:val="a3"/>
        <w:jc w:val="right"/>
      </w:pPr>
      <w:r>
        <w:t xml:space="preserve">имущественных и земельных </w:t>
      </w:r>
    </w:p>
    <w:p w:rsidR="008D3E02" w:rsidRDefault="008D3E02" w:rsidP="000D768F">
      <w:pPr>
        <w:pStyle w:val="a3"/>
        <w:jc w:val="right"/>
      </w:pPr>
      <w:r>
        <w:t xml:space="preserve">отношений Воронежской области </w:t>
      </w:r>
    </w:p>
    <w:p w:rsidR="008D3E02" w:rsidRDefault="008D3E02" w:rsidP="008D3E02">
      <w:pPr>
        <w:pStyle w:val="a3"/>
        <w:jc w:val="center"/>
      </w:pPr>
      <w:r>
        <w:t xml:space="preserve">от 12.07.2010 № 1077 </w:t>
      </w:r>
    </w:p>
    <w:p w:rsidR="008D3E02" w:rsidRDefault="008D3E02" w:rsidP="008D3E02">
      <w:pPr>
        <w:pStyle w:val="a3"/>
        <w:jc w:val="center"/>
      </w:pPr>
      <w:r>
        <w:t xml:space="preserve">График работы </w:t>
      </w:r>
    </w:p>
    <w:p w:rsidR="008D3E02" w:rsidRDefault="008D3E02" w:rsidP="008D3E02">
      <w:pPr>
        <w:pStyle w:val="a3"/>
        <w:jc w:val="center"/>
      </w:pPr>
      <w:r>
        <w:t xml:space="preserve">квалификационной комиссии для проведения аттестации </w:t>
      </w:r>
    </w:p>
    <w:p w:rsidR="008D3E02" w:rsidRDefault="008D3E02" w:rsidP="008D3E02">
      <w:pPr>
        <w:pStyle w:val="a3"/>
        <w:jc w:val="center"/>
      </w:pPr>
      <w:r>
        <w:t xml:space="preserve">на соответствие квалификационным требованиям, </w:t>
      </w:r>
    </w:p>
    <w:p w:rsidR="008D3E02" w:rsidRDefault="008D3E02" w:rsidP="008D3E02">
      <w:pPr>
        <w:pStyle w:val="a3"/>
        <w:jc w:val="center"/>
      </w:pPr>
      <w:proofErr w:type="gramStart"/>
      <w:r>
        <w:t xml:space="preserve">предъявляемым к кадастровым инженерам </w:t>
      </w:r>
      <w:proofErr w:type="gramEnd"/>
    </w:p>
    <w:p w:rsidR="008D3E02" w:rsidRDefault="008D3E02" w:rsidP="008D3E02">
      <w:pPr>
        <w:pStyle w:val="a3"/>
      </w:pPr>
      <w:r>
        <w:t xml:space="preserve">1. Местонахождение комиссии: 394026 г. Воронеж, ул. </w:t>
      </w:r>
      <w:proofErr w:type="gramStart"/>
      <w:r>
        <w:t>Донбасская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 xml:space="preserve">. 323. </w:t>
      </w:r>
    </w:p>
    <w:p w:rsidR="008D3E02" w:rsidRDefault="008D3E02" w:rsidP="008D3E02">
      <w:pPr>
        <w:pStyle w:val="a3"/>
      </w:pPr>
      <w:r>
        <w:t xml:space="preserve">Почтовый адрес: 394026 г. Воронеж, ул. </w:t>
      </w:r>
      <w:proofErr w:type="gramStart"/>
      <w:r>
        <w:t>Донбасская</w:t>
      </w:r>
      <w:proofErr w:type="gramEnd"/>
      <w:r>
        <w:t xml:space="preserve">, 2. </w:t>
      </w:r>
    </w:p>
    <w:p w:rsidR="008D3E02" w:rsidRDefault="008D3E02" w:rsidP="008D3E02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4"/>
          </w:rPr>
          <w:t>mail@rpr.comch.ru</w:t>
        </w:r>
      </w:hyperlink>
      <w:r>
        <w:t xml:space="preserve">. </w:t>
      </w:r>
    </w:p>
    <w:p w:rsidR="008D3E02" w:rsidRDefault="008D3E02" w:rsidP="008D3E02">
      <w:pPr>
        <w:pStyle w:val="a3"/>
      </w:pPr>
      <w:r>
        <w:t xml:space="preserve">Телефоны для справок: (4732) 39-70-12, (4732) 72-00-00, (4732) 61-01-76. </w:t>
      </w:r>
    </w:p>
    <w:p w:rsidR="008D3E02" w:rsidRDefault="008D3E02" w:rsidP="008D3E02">
      <w:pPr>
        <w:pStyle w:val="a3"/>
      </w:pPr>
      <w:r>
        <w:t xml:space="preserve">Факс: (4732) 71-00-11. </w:t>
      </w:r>
    </w:p>
    <w:p w:rsidR="008D3E02" w:rsidRDefault="008D3E02" w:rsidP="008D3E02">
      <w:pPr>
        <w:pStyle w:val="a3"/>
      </w:pPr>
      <w:r>
        <w:t xml:space="preserve">2. График работы комиссии: вторая и четвертая пятница каждого месяца с 09.00 до 16.00, время перерыва с 13.00 до 13.45. </w:t>
      </w:r>
    </w:p>
    <w:p w:rsidR="008D3E02" w:rsidRDefault="008D3E02" w:rsidP="008D3E02">
      <w:pPr>
        <w:pStyle w:val="a3"/>
      </w:pPr>
      <w:r>
        <w:t xml:space="preserve">Заседания, при необходимости, могут проводиться дополнительно в порядке и в случаях, установленных приказом Министерства экономического развития Российской Федерации от 22 января 2010 года № 23. </w:t>
      </w:r>
    </w:p>
    <w:p w:rsidR="008D3E02" w:rsidRDefault="008D3E02" w:rsidP="008D3E02">
      <w:pPr>
        <w:pStyle w:val="a3"/>
      </w:pPr>
      <w:r>
        <w:t xml:space="preserve">3. Место приема заявлений о получении квалификационного аттестата кадастрового инженера и выдачи документов: 394006, г. Воронеж, пл. Ленина, 12, </w:t>
      </w:r>
      <w:proofErr w:type="spellStart"/>
      <w:r>
        <w:t>каб</w:t>
      </w:r>
      <w:proofErr w:type="spellEnd"/>
      <w:r>
        <w:t xml:space="preserve">. 215, 2 этаж (департамент имущественных и земельных отношений Воронежской области). </w:t>
      </w:r>
    </w:p>
    <w:p w:rsidR="008D3E02" w:rsidRDefault="008D3E02" w:rsidP="008D3E02">
      <w:pPr>
        <w:pStyle w:val="a3"/>
      </w:pPr>
      <w:r>
        <w:t xml:space="preserve">Почтовый адрес: 394006, г. Воронеж, пл. Ленина, 12 </w:t>
      </w:r>
    </w:p>
    <w:p w:rsidR="008D3E02" w:rsidRDefault="008D3E02" w:rsidP="008D3E02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4"/>
          </w:rPr>
          <w:t>dizo@govvrn.ru.</w:t>
        </w:r>
      </w:hyperlink>
      <w:r>
        <w:t xml:space="preserve"> </w:t>
      </w:r>
    </w:p>
    <w:p w:rsidR="008D3E02" w:rsidRDefault="008D3E02" w:rsidP="008D3E02">
      <w:pPr>
        <w:pStyle w:val="a3"/>
      </w:pPr>
      <w:r>
        <w:t xml:space="preserve">Адрес сайта в </w:t>
      </w:r>
      <w:proofErr w:type="spellStart"/>
      <w:r>
        <w:t>Интернете:</w:t>
      </w:r>
      <w:hyperlink r:id="rId7" w:history="1">
        <w:r>
          <w:rPr>
            <w:rStyle w:val="a4"/>
          </w:rPr>
          <w:t>www.govvrn.ru</w:t>
        </w:r>
        <w:proofErr w:type="spellEnd"/>
      </w:hyperlink>
      <w:r>
        <w:t xml:space="preserve">, </w:t>
      </w:r>
      <w:hyperlink r:id="rId8" w:history="1">
        <w:r>
          <w:rPr>
            <w:rStyle w:val="a4"/>
          </w:rPr>
          <w:t>www.dizovo.ru</w:t>
        </w:r>
      </w:hyperlink>
      <w:r>
        <w:t xml:space="preserve"> </w:t>
      </w:r>
    </w:p>
    <w:p w:rsidR="008D3E02" w:rsidRDefault="008D3E02" w:rsidP="008D3E02">
      <w:pPr>
        <w:pStyle w:val="a3"/>
      </w:pPr>
      <w:r>
        <w:t xml:space="preserve">Телефоны для справок: (4732) 53-06-21, (4732) 53-06-27, (4732) 52-06-04 </w:t>
      </w:r>
    </w:p>
    <w:p w:rsidR="008D3E02" w:rsidRDefault="008D3E02" w:rsidP="008D3E02">
      <w:pPr>
        <w:pStyle w:val="a3"/>
      </w:pPr>
      <w:r>
        <w:t xml:space="preserve">Факс: (4732) 52-06-04 </w:t>
      </w:r>
    </w:p>
    <w:p w:rsidR="00744614" w:rsidRPr="008D3E02" w:rsidRDefault="008D3E02" w:rsidP="000D768F">
      <w:pPr>
        <w:pStyle w:val="a3"/>
      </w:pPr>
      <w:r>
        <w:t xml:space="preserve">4. График приема от претендентов заявлений о получении квалификационного аттестата кадастрового инженера и выдачи документов: понедельник - четверг с 09.00 до 17.00, время перерыва с 13.00 до 13.45. </w:t>
      </w:r>
    </w:p>
    <w:sectPr w:rsidR="00744614" w:rsidRPr="008D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9"/>
    <w:rsid w:val="000D768F"/>
    <w:rsid w:val="00121158"/>
    <w:rsid w:val="00153FEC"/>
    <w:rsid w:val="005F0582"/>
    <w:rsid w:val="00675940"/>
    <w:rsid w:val="00700229"/>
    <w:rsid w:val="008B7BF6"/>
    <w:rsid w:val="008D3E02"/>
    <w:rsid w:val="00CD09AC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zo@govvrn.ru.ru" TargetMode="External"/><Relationship Id="rId5" Type="http://schemas.openxmlformats.org/officeDocument/2006/relationships/hyperlink" Target="mailto:mail@rpr.com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2010-12-02T12:08:00Z</dcterms:created>
  <dcterms:modified xsi:type="dcterms:W3CDTF">2010-12-02T12:21:00Z</dcterms:modified>
</cp:coreProperties>
</file>