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308" w:rsidRPr="00CB1308" w:rsidRDefault="00CB1308" w:rsidP="00CB1308">
      <w:pPr>
        <w:pStyle w:val="1"/>
        <w:jc w:val="center"/>
        <w:rPr>
          <w:rFonts w:ascii="Times New Roman" w:hAnsi="Times New Roman" w:cs="Times New Roman"/>
          <w:i w:val="0"/>
          <w:sz w:val="32"/>
          <w:szCs w:val="32"/>
        </w:rPr>
      </w:pPr>
      <w:r w:rsidRPr="00CB1308">
        <w:rPr>
          <w:rFonts w:ascii="Times New Roman" w:hAnsi="Times New Roman" w:cs="Times New Roman"/>
          <w:i w:val="0"/>
          <w:sz w:val="32"/>
          <w:szCs w:val="32"/>
        </w:rPr>
        <w:t>Договоры аренды, безвозмездного пользования</w:t>
      </w:r>
    </w:p>
    <w:p w:rsidR="00CB1308" w:rsidRDefault="00CB1308" w:rsidP="009C36DB">
      <w:pPr>
        <w:ind w:right="142" w:firstLine="708"/>
        <w:jc w:val="both"/>
        <w:rPr>
          <w:sz w:val="28"/>
          <w:szCs w:val="28"/>
        </w:rPr>
      </w:pPr>
    </w:p>
    <w:p w:rsidR="009C36DB" w:rsidRPr="0092573B" w:rsidRDefault="009C36DB" w:rsidP="009C36DB">
      <w:pPr>
        <w:ind w:right="142" w:firstLine="708"/>
        <w:jc w:val="both"/>
        <w:rPr>
          <w:sz w:val="28"/>
          <w:szCs w:val="28"/>
        </w:rPr>
      </w:pPr>
      <w:r w:rsidRPr="0092573B">
        <w:rPr>
          <w:sz w:val="28"/>
          <w:szCs w:val="28"/>
        </w:rPr>
        <w:t>При поступлении в департамент имущества области обращения о согласовании заключения договоров аренды, безвозмездного пользования, иных договоров и их продления (заключения на новый срок) органами государственной власти, учреждениями (предприятиями) предоставляется следующий пакет документов:</w:t>
      </w:r>
    </w:p>
    <w:p w:rsidR="009C36DB" w:rsidRPr="009154A1" w:rsidRDefault="009C36DB" w:rsidP="009C36DB">
      <w:pPr>
        <w:ind w:right="142"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</w:t>
      </w:r>
      <w:r w:rsidRPr="0092573B">
        <w:rPr>
          <w:sz w:val="28"/>
          <w:szCs w:val="28"/>
        </w:rPr>
        <w:t xml:space="preserve">исьмо органа государственной власти, учреждения (предприятия) с просьбой о согласовании заключения договоров </w:t>
      </w:r>
      <w:r w:rsidRPr="009154A1">
        <w:rPr>
          <w:sz w:val="28"/>
          <w:szCs w:val="28"/>
        </w:rPr>
        <w:t>аренды, безвозмездного пользования, иных договоров имущества и их продления. Обязательным условием является наличие в письме информации:</w:t>
      </w:r>
    </w:p>
    <w:p w:rsidR="009C36DB" w:rsidRPr="009154A1" w:rsidRDefault="009C36DB" w:rsidP="009C36DB">
      <w:pPr>
        <w:ind w:right="142"/>
        <w:jc w:val="both"/>
        <w:rPr>
          <w:sz w:val="28"/>
          <w:szCs w:val="28"/>
        </w:rPr>
      </w:pPr>
      <w:r w:rsidRPr="009154A1">
        <w:rPr>
          <w:sz w:val="28"/>
          <w:szCs w:val="28"/>
        </w:rPr>
        <w:t>- срок предоставления;</w:t>
      </w:r>
    </w:p>
    <w:p w:rsidR="009C36DB" w:rsidRPr="009154A1" w:rsidRDefault="009C36DB" w:rsidP="009C36DB">
      <w:pPr>
        <w:ind w:right="142"/>
        <w:jc w:val="both"/>
        <w:rPr>
          <w:sz w:val="28"/>
          <w:szCs w:val="28"/>
        </w:rPr>
      </w:pPr>
      <w:r w:rsidRPr="009154A1">
        <w:rPr>
          <w:sz w:val="28"/>
          <w:szCs w:val="28"/>
        </w:rPr>
        <w:t xml:space="preserve">- описание объекта (перечень имущества (в том числе в электронном виде в формате </w:t>
      </w:r>
      <w:proofErr w:type="spellStart"/>
      <w:r w:rsidRPr="009154A1">
        <w:rPr>
          <w:sz w:val="28"/>
          <w:szCs w:val="28"/>
        </w:rPr>
        <w:t>Microsoft</w:t>
      </w:r>
      <w:proofErr w:type="spellEnd"/>
      <w:r w:rsidRPr="009154A1">
        <w:rPr>
          <w:sz w:val="28"/>
          <w:szCs w:val="28"/>
        </w:rPr>
        <w:t xml:space="preserve"> </w:t>
      </w:r>
      <w:proofErr w:type="spellStart"/>
      <w:r w:rsidRPr="009154A1">
        <w:rPr>
          <w:sz w:val="28"/>
          <w:szCs w:val="28"/>
        </w:rPr>
        <w:t>Word</w:t>
      </w:r>
      <w:proofErr w:type="spellEnd"/>
      <w:r w:rsidRPr="009154A1">
        <w:rPr>
          <w:sz w:val="28"/>
          <w:szCs w:val="28"/>
        </w:rPr>
        <w:t>), с указанием наименования объекта, адреса, литеры, позиции, площади, инвентарного номера);</w:t>
      </w:r>
    </w:p>
    <w:p w:rsidR="009C36DB" w:rsidRPr="009154A1" w:rsidRDefault="009C36DB" w:rsidP="009C36DB">
      <w:pPr>
        <w:ind w:right="142"/>
        <w:jc w:val="both"/>
        <w:rPr>
          <w:sz w:val="28"/>
          <w:szCs w:val="28"/>
        </w:rPr>
      </w:pPr>
      <w:r w:rsidRPr="009154A1">
        <w:rPr>
          <w:sz w:val="28"/>
          <w:szCs w:val="28"/>
        </w:rPr>
        <w:t>- цель использования;</w:t>
      </w:r>
    </w:p>
    <w:p w:rsidR="009C36DB" w:rsidRPr="009154A1" w:rsidRDefault="009C36DB" w:rsidP="009C36DB">
      <w:pPr>
        <w:ind w:right="142" w:firstLine="709"/>
        <w:jc w:val="both"/>
        <w:rPr>
          <w:sz w:val="28"/>
          <w:szCs w:val="28"/>
        </w:rPr>
      </w:pPr>
      <w:r w:rsidRPr="009154A1">
        <w:rPr>
          <w:sz w:val="28"/>
          <w:szCs w:val="28"/>
        </w:rPr>
        <w:t>2. Копия согласования планируемого распоряжения имуществом с Учредителем. Данное согласование может быть представлено в департамент имущества области на письме учреждения либо в виде отдельного письма, подписанного руководителем или иным уполномоченным лицом Учредителя;</w:t>
      </w:r>
    </w:p>
    <w:p w:rsidR="009C36DB" w:rsidRPr="009154A1" w:rsidRDefault="009C36DB" w:rsidP="009C36DB">
      <w:pPr>
        <w:ind w:right="142" w:firstLine="709"/>
        <w:jc w:val="both"/>
        <w:rPr>
          <w:sz w:val="28"/>
          <w:szCs w:val="28"/>
        </w:rPr>
      </w:pPr>
      <w:r w:rsidRPr="009154A1">
        <w:rPr>
          <w:sz w:val="28"/>
          <w:szCs w:val="28"/>
        </w:rPr>
        <w:t>3. Копия протокола наблюдательного совета о рассмотрении вопроса о заключении договоров аренды, безвозмездного пользования, иных договоров имущества и их продления (для автономных учреждений);</w:t>
      </w:r>
    </w:p>
    <w:p w:rsidR="009C36DB" w:rsidRPr="009154A1" w:rsidRDefault="009C36DB" w:rsidP="009C36DB">
      <w:pPr>
        <w:ind w:right="142" w:firstLine="709"/>
        <w:jc w:val="both"/>
        <w:rPr>
          <w:sz w:val="28"/>
          <w:szCs w:val="28"/>
        </w:rPr>
      </w:pPr>
      <w:r w:rsidRPr="009154A1">
        <w:rPr>
          <w:sz w:val="28"/>
          <w:szCs w:val="28"/>
        </w:rPr>
        <w:t>4. Согласование Управления Федеральной антимонопольной службы России по Воронежской области, в случае необходимости обращения за получением согласия на предоставление государственной преференции в Управление Федеральной антимонопольной службы России по Воронежской области по основаниям, определенным пунктом 9 части 1 статьи 17.1 Федерального закона "О защите конкуренции";</w:t>
      </w:r>
    </w:p>
    <w:p w:rsidR="009C36DB" w:rsidRPr="009154A1" w:rsidRDefault="009C36DB" w:rsidP="009C36DB">
      <w:pPr>
        <w:ind w:right="142" w:firstLine="709"/>
        <w:jc w:val="both"/>
        <w:rPr>
          <w:sz w:val="28"/>
          <w:szCs w:val="28"/>
        </w:rPr>
      </w:pPr>
      <w:r w:rsidRPr="009154A1">
        <w:rPr>
          <w:sz w:val="28"/>
          <w:szCs w:val="28"/>
        </w:rPr>
        <w:t>5. Копию заявления арендатора на продление договоров аренды или иных договоров с указанием срока, на который планируется продление (при продлении договора по ч. 9 ст. 17.1 Федерального закона "О защите конкуренции);</w:t>
      </w:r>
    </w:p>
    <w:p w:rsidR="009C36DB" w:rsidRPr="009154A1" w:rsidRDefault="009C36DB" w:rsidP="009C36DB">
      <w:pPr>
        <w:ind w:right="142" w:firstLine="709"/>
        <w:jc w:val="both"/>
        <w:rPr>
          <w:sz w:val="28"/>
          <w:szCs w:val="28"/>
        </w:rPr>
      </w:pPr>
      <w:r w:rsidRPr="009154A1">
        <w:rPr>
          <w:sz w:val="28"/>
          <w:szCs w:val="28"/>
        </w:rPr>
        <w:t>6. Письмо арендодателя о надлежащем исполнении условий договора арендатором (при продлении договора по ч. 9 ст. 17.1 Федерального закона "О защите конкуренции");</w:t>
      </w:r>
    </w:p>
    <w:p w:rsidR="009C36DB" w:rsidRPr="009154A1" w:rsidRDefault="009C36DB" w:rsidP="009C36DB">
      <w:pPr>
        <w:ind w:right="142" w:firstLine="709"/>
        <w:jc w:val="both"/>
        <w:rPr>
          <w:sz w:val="28"/>
          <w:szCs w:val="28"/>
        </w:rPr>
      </w:pPr>
      <w:r w:rsidRPr="009154A1">
        <w:rPr>
          <w:sz w:val="28"/>
          <w:szCs w:val="28"/>
        </w:rPr>
        <w:t>7. Перечень имеющихся договоров аренды, безвозмездного пользования, иных договоров с указанием предмета договора и целей использования;</w:t>
      </w:r>
    </w:p>
    <w:p w:rsidR="009C36DB" w:rsidRDefault="009C36DB" w:rsidP="009C36DB">
      <w:pPr>
        <w:ind w:right="142" w:firstLine="709"/>
        <w:jc w:val="both"/>
        <w:rPr>
          <w:sz w:val="28"/>
          <w:szCs w:val="28"/>
        </w:rPr>
      </w:pPr>
      <w:r w:rsidRPr="009154A1">
        <w:rPr>
          <w:sz w:val="28"/>
          <w:szCs w:val="28"/>
        </w:rPr>
        <w:t xml:space="preserve">8. Для образовательных учреждений копию документа о проведенной учредителем, согласно ст. </w:t>
      </w:r>
      <w:proofErr w:type="gramStart"/>
      <w:r w:rsidRPr="009154A1">
        <w:rPr>
          <w:sz w:val="28"/>
          <w:szCs w:val="28"/>
        </w:rPr>
        <w:t>13  Федерального</w:t>
      </w:r>
      <w:proofErr w:type="gramEnd"/>
      <w:r w:rsidRPr="009154A1">
        <w:rPr>
          <w:sz w:val="28"/>
          <w:szCs w:val="28"/>
        </w:rPr>
        <w:t xml:space="preserve">  закона  от  24.07.1998  №  124-ФЗ  «Об  основных  гарантиях  прав  ребенка  в  Российской  Федерации»,  оценке последствий заключения договора аренды</w:t>
      </w:r>
      <w:r>
        <w:rPr>
          <w:sz w:val="28"/>
          <w:szCs w:val="28"/>
        </w:rPr>
        <w:t>.</w:t>
      </w:r>
    </w:p>
    <w:p w:rsidR="009C36DB" w:rsidRDefault="009C36DB" w:rsidP="009C36DB">
      <w:pPr>
        <w:ind w:right="142" w:firstLine="709"/>
        <w:jc w:val="both"/>
        <w:rPr>
          <w:sz w:val="28"/>
          <w:szCs w:val="28"/>
        </w:rPr>
      </w:pPr>
      <w:r w:rsidRPr="009154A1">
        <w:rPr>
          <w:sz w:val="28"/>
          <w:szCs w:val="28"/>
        </w:rPr>
        <w:t xml:space="preserve"> </w:t>
      </w:r>
    </w:p>
    <w:p w:rsidR="009C36DB" w:rsidRPr="009C36DB" w:rsidRDefault="009C36DB" w:rsidP="009C36DB">
      <w:pPr>
        <w:spacing w:line="360" w:lineRule="auto"/>
        <w:ind w:right="142" w:firstLine="709"/>
        <w:jc w:val="both"/>
        <w:rPr>
          <w:sz w:val="28"/>
          <w:szCs w:val="28"/>
        </w:rPr>
        <w:sectPr w:rsidR="009C36DB" w:rsidRPr="009C36DB" w:rsidSect="009C36DB">
          <w:pgSz w:w="11906" w:h="16838"/>
          <w:pgMar w:top="1134" w:right="567" w:bottom="851" w:left="1985" w:header="709" w:footer="709" w:gutter="0"/>
          <w:cols w:space="708"/>
          <w:docGrid w:linePitch="360"/>
        </w:sectPr>
      </w:pPr>
    </w:p>
    <w:p w:rsidR="009C36DB" w:rsidRDefault="009C36DB" w:rsidP="009C36DB">
      <w:pPr>
        <w:pStyle w:val="a3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 xml:space="preserve">Перечень действующих договоров аренды (услуг), безвозмездного пользования государственного имущества, </w:t>
      </w:r>
    </w:p>
    <w:p w:rsidR="009C36DB" w:rsidRDefault="009C36DB" w:rsidP="009C36DB">
      <w:pPr>
        <w:pStyle w:val="a3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закрепленного на праве оперативного управления за ____________________________________________________________</w:t>
      </w:r>
    </w:p>
    <w:p w:rsidR="009C36DB" w:rsidRDefault="009C36DB" w:rsidP="009C36DB">
      <w:pPr>
        <w:pStyle w:val="a3"/>
        <w:jc w:val="center"/>
        <w:rPr>
          <w:rFonts w:ascii="Times New Roman" w:hAnsi="Times New Roman"/>
          <w:szCs w:val="24"/>
        </w:rPr>
      </w:pPr>
      <w:r>
        <w:rPr>
          <w:rFonts w:ascii="Calibri" w:hAnsi="Calibri"/>
          <w:vertAlign w:val="superscript"/>
        </w:rPr>
        <w:t xml:space="preserve">                                                                                                                     </w:t>
      </w:r>
      <w:r>
        <w:rPr>
          <w:vertAlign w:val="superscript"/>
        </w:rPr>
        <w:t>(полное наименование учреждения)</w:t>
      </w:r>
    </w:p>
    <w:p w:rsidR="009C36DB" w:rsidRDefault="009C36DB" w:rsidP="009C36DB">
      <w:pPr>
        <w:pStyle w:val="a3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по состоянию на ___________________</w:t>
      </w:r>
    </w:p>
    <w:p w:rsidR="009C36DB" w:rsidRDefault="009C36DB" w:rsidP="009C36DB">
      <w:pPr>
        <w:pStyle w:val="a3"/>
        <w:jc w:val="center"/>
        <w:rPr>
          <w:rFonts w:ascii="Times New Roman" w:hAnsi="Times New Roman"/>
          <w:szCs w:val="24"/>
        </w:rPr>
      </w:pPr>
    </w:p>
    <w:tbl>
      <w:tblPr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072"/>
        <w:gridCol w:w="1092"/>
        <w:gridCol w:w="2015"/>
        <w:gridCol w:w="2056"/>
        <w:gridCol w:w="1385"/>
        <w:gridCol w:w="1931"/>
        <w:gridCol w:w="1594"/>
        <w:gridCol w:w="1553"/>
        <w:gridCol w:w="2037"/>
      </w:tblGrid>
      <w:tr w:rsidR="009C36DB" w:rsidRPr="004C6A4A" w:rsidTr="009C36D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DB" w:rsidRPr="004C6A4A" w:rsidRDefault="009C36DB" w:rsidP="009C36DB">
            <w:pPr>
              <w:pStyle w:val="a3"/>
              <w:jc w:val="center"/>
              <w:rPr>
                <w:rFonts w:ascii="Times New Roman" w:hAnsi="Times New Roman"/>
                <w:sz w:val="20"/>
              </w:rPr>
            </w:pPr>
            <w:r w:rsidRPr="004C6A4A"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DB" w:rsidRPr="004C6A4A" w:rsidRDefault="009C36DB" w:rsidP="009C36DB">
            <w:pPr>
              <w:pStyle w:val="a3"/>
              <w:jc w:val="center"/>
              <w:rPr>
                <w:rFonts w:ascii="Times New Roman" w:hAnsi="Times New Roman"/>
                <w:sz w:val="20"/>
              </w:rPr>
            </w:pPr>
            <w:r w:rsidRPr="004C6A4A">
              <w:rPr>
                <w:rFonts w:ascii="Times New Roman" w:hAnsi="Times New Roman"/>
                <w:sz w:val="20"/>
              </w:rPr>
              <w:t>Вид договора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DB" w:rsidRPr="004C6A4A" w:rsidRDefault="009C36DB" w:rsidP="009C36DB">
            <w:pPr>
              <w:pStyle w:val="a3"/>
              <w:jc w:val="center"/>
              <w:rPr>
                <w:rFonts w:ascii="Times New Roman" w:hAnsi="Times New Roman"/>
                <w:sz w:val="20"/>
              </w:rPr>
            </w:pPr>
            <w:r w:rsidRPr="004C6A4A">
              <w:rPr>
                <w:rFonts w:ascii="Times New Roman" w:hAnsi="Times New Roman"/>
                <w:sz w:val="20"/>
              </w:rPr>
              <w:t>№, дата договора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DB" w:rsidRPr="004C6A4A" w:rsidRDefault="009C36DB" w:rsidP="009C36DB">
            <w:pPr>
              <w:pStyle w:val="a3"/>
              <w:jc w:val="center"/>
              <w:rPr>
                <w:rFonts w:ascii="Times New Roman" w:hAnsi="Times New Roman"/>
                <w:sz w:val="20"/>
              </w:rPr>
            </w:pPr>
            <w:r w:rsidRPr="004C6A4A">
              <w:rPr>
                <w:rFonts w:ascii="Times New Roman" w:hAnsi="Times New Roman"/>
                <w:sz w:val="20"/>
              </w:rPr>
              <w:t>Срок действия договора (с момента заключения первоначального договора)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DB" w:rsidRPr="004C6A4A" w:rsidRDefault="009C36DB" w:rsidP="009C36DB">
            <w:pPr>
              <w:pStyle w:val="a3"/>
              <w:jc w:val="center"/>
              <w:rPr>
                <w:rFonts w:ascii="Times New Roman" w:hAnsi="Times New Roman"/>
                <w:sz w:val="20"/>
              </w:rPr>
            </w:pPr>
            <w:r w:rsidRPr="004C6A4A">
              <w:rPr>
                <w:rFonts w:ascii="Times New Roman" w:hAnsi="Times New Roman"/>
                <w:sz w:val="20"/>
              </w:rPr>
              <w:t>Наименование арендодателя, ссудополучателя, стороны 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DB" w:rsidRPr="004C6A4A" w:rsidRDefault="009C36DB" w:rsidP="009C36DB">
            <w:pPr>
              <w:pStyle w:val="a3"/>
              <w:jc w:val="center"/>
              <w:rPr>
                <w:rFonts w:ascii="Times New Roman" w:hAnsi="Times New Roman"/>
                <w:sz w:val="20"/>
              </w:rPr>
            </w:pPr>
            <w:r w:rsidRPr="004C6A4A">
              <w:rPr>
                <w:rFonts w:ascii="Times New Roman" w:hAnsi="Times New Roman"/>
                <w:sz w:val="20"/>
              </w:rPr>
              <w:t>Адрес имущества, литер, этаж, позиция, площадь</w:t>
            </w:r>
            <w:r w:rsidR="00691B1A">
              <w:rPr>
                <w:rFonts w:ascii="Times New Roman" w:hAnsi="Times New Roman"/>
                <w:sz w:val="20"/>
              </w:rPr>
              <w:t>, инвентарный номер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DB" w:rsidRPr="004C6A4A" w:rsidRDefault="009C36DB" w:rsidP="009C36DB">
            <w:pPr>
              <w:pStyle w:val="a3"/>
              <w:jc w:val="center"/>
              <w:rPr>
                <w:rFonts w:ascii="Times New Roman" w:hAnsi="Times New Roman"/>
                <w:sz w:val="20"/>
              </w:rPr>
            </w:pPr>
            <w:r w:rsidRPr="004C6A4A">
              <w:rPr>
                <w:rFonts w:ascii="Times New Roman" w:hAnsi="Times New Roman"/>
                <w:sz w:val="20"/>
              </w:rPr>
              <w:t>Наименование объекта недвижимости (по свидетельству о государственной регистрации)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DB" w:rsidRPr="004C6A4A" w:rsidRDefault="009C36DB" w:rsidP="009C36DB">
            <w:pPr>
              <w:pStyle w:val="a3"/>
              <w:jc w:val="center"/>
              <w:rPr>
                <w:rFonts w:ascii="Times New Roman" w:hAnsi="Times New Roman"/>
                <w:sz w:val="20"/>
              </w:rPr>
            </w:pPr>
            <w:r w:rsidRPr="004C6A4A">
              <w:rPr>
                <w:rFonts w:ascii="Times New Roman" w:hAnsi="Times New Roman"/>
                <w:sz w:val="20"/>
              </w:rPr>
              <w:t>Цель использования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DB" w:rsidRPr="004C6A4A" w:rsidRDefault="009C36DB" w:rsidP="009C36DB">
            <w:pPr>
              <w:pStyle w:val="a3"/>
              <w:jc w:val="center"/>
              <w:rPr>
                <w:rFonts w:ascii="Times New Roman" w:hAnsi="Times New Roman"/>
                <w:sz w:val="20"/>
              </w:rPr>
            </w:pPr>
            <w:r w:rsidRPr="004C6A4A">
              <w:rPr>
                <w:rFonts w:ascii="Times New Roman" w:hAnsi="Times New Roman"/>
                <w:sz w:val="20"/>
              </w:rPr>
              <w:t>№, дата согласия ДИЗО ВО на заключение (продление) договора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DB" w:rsidRPr="004C6A4A" w:rsidRDefault="009C36DB" w:rsidP="009C36DB">
            <w:pPr>
              <w:pStyle w:val="a3"/>
              <w:jc w:val="center"/>
              <w:rPr>
                <w:rFonts w:ascii="Times New Roman" w:hAnsi="Times New Roman"/>
                <w:sz w:val="20"/>
              </w:rPr>
            </w:pPr>
            <w:r w:rsidRPr="004C6A4A">
              <w:rPr>
                <w:rFonts w:ascii="Times New Roman" w:hAnsi="Times New Roman"/>
                <w:sz w:val="20"/>
              </w:rPr>
              <w:t xml:space="preserve">Основание заключения договора (ссылка на </w:t>
            </w:r>
            <w:r w:rsidRPr="004C6A4A">
              <w:rPr>
                <w:rFonts w:ascii="Times New Roman" w:hAnsi="Times New Roman"/>
                <w:b/>
                <w:sz w:val="24"/>
                <w:szCs w:val="24"/>
              </w:rPr>
              <w:t>пункт</w:t>
            </w:r>
            <w:r w:rsidRPr="004C6A4A">
              <w:rPr>
                <w:rFonts w:ascii="Times New Roman" w:hAnsi="Times New Roman"/>
                <w:sz w:val="20"/>
              </w:rPr>
              <w:t xml:space="preserve"> статьи 17.1 ФЗ № 135 или </w:t>
            </w:r>
            <w:r>
              <w:rPr>
                <w:rFonts w:ascii="Times New Roman" w:hAnsi="Times New Roman"/>
                <w:sz w:val="20"/>
              </w:rPr>
              <w:t xml:space="preserve">информация о </w:t>
            </w:r>
            <w:r w:rsidRPr="004C6A4A">
              <w:rPr>
                <w:rFonts w:ascii="Times New Roman" w:hAnsi="Times New Roman"/>
                <w:sz w:val="20"/>
              </w:rPr>
              <w:t>проведени</w:t>
            </w:r>
            <w:r>
              <w:rPr>
                <w:rFonts w:ascii="Times New Roman" w:hAnsi="Times New Roman"/>
                <w:sz w:val="20"/>
              </w:rPr>
              <w:t>и</w:t>
            </w:r>
            <w:r w:rsidRPr="004C6A4A">
              <w:rPr>
                <w:rFonts w:ascii="Times New Roman" w:hAnsi="Times New Roman"/>
                <w:sz w:val="20"/>
              </w:rPr>
              <w:t xml:space="preserve"> торгов)</w:t>
            </w:r>
          </w:p>
        </w:tc>
      </w:tr>
      <w:tr w:rsidR="009C36DB" w:rsidTr="009C36D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DB" w:rsidRDefault="009C36DB" w:rsidP="009C36DB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DB" w:rsidRDefault="009C36DB" w:rsidP="009C36DB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DB" w:rsidRDefault="009C36DB" w:rsidP="009C36DB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DB" w:rsidRDefault="009C36DB" w:rsidP="009C36DB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DB" w:rsidRDefault="009C36DB" w:rsidP="009C36DB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DB" w:rsidRDefault="009C36DB" w:rsidP="009C36DB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DB" w:rsidRDefault="009C36DB" w:rsidP="009C36DB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DB" w:rsidRDefault="009C36DB" w:rsidP="009C36DB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DB" w:rsidRDefault="009C36DB" w:rsidP="009C36DB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DB" w:rsidRDefault="009C36DB" w:rsidP="009C36DB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</w:p>
        </w:tc>
      </w:tr>
      <w:tr w:rsidR="009C36DB" w:rsidTr="009C36D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DB" w:rsidRDefault="009C36DB" w:rsidP="009C36DB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DB" w:rsidRDefault="009C36DB" w:rsidP="009C36DB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DB" w:rsidRDefault="009C36DB" w:rsidP="009C36DB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DB" w:rsidRDefault="009C36DB" w:rsidP="009C36DB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DB" w:rsidRDefault="009C36DB" w:rsidP="009C36DB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DB" w:rsidRDefault="009C36DB" w:rsidP="009C36DB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DB" w:rsidRDefault="009C36DB" w:rsidP="009C36DB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DB" w:rsidRDefault="009C36DB" w:rsidP="009C36DB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DB" w:rsidRDefault="009C36DB" w:rsidP="009C36DB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DB" w:rsidRDefault="009C36DB" w:rsidP="009C36DB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9C36DB" w:rsidTr="009C36D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DB" w:rsidRDefault="009C36DB" w:rsidP="009C36DB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DB" w:rsidRDefault="009C36DB" w:rsidP="009C36DB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DB" w:rsidRDefault="009C36DB" w:rsidP="009C36DB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DB" w:rsidRDefault="009C36DB" w:rsidP="009C36DB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DB" w:rsidRDefault="009C36DB" w:rsidP="009C36DB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DB" w:rsidRDefault="009C36DB" w:rsidP="009C36DB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DB" w:rsidRDefault="009C36DB" w:rsidP="009C36DB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DB" w:rsidRDefault="009C36DB" w:rsidP="009C36DB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DB" w:rsidRDefault="009C36DB" w:rsidP="009C36DB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6DB" w:rsidRDefault="009C36DB" w:rsidP="009C36DB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:rsidR="009C36DB" w:rsidRDefault="009C36DB" w:rsidP="009C36DB">
      <w:pPr>
        <w:pStyle w:val="a3"/>
        <w:jc w:val="center"/>
        <w:rPr>
          <w:rFonts w:ascii="Times New Roman" w:hAnsi="Times New Roman"/>
          <w:szCs w:val="24"/>
        </w:rPr>
      </w:pPr>
    </w:p>
    <w:p w:rsidR="009C36DB" w:rsidRDefault="009C36DB" w:rsidP="009C36DB">
      <w:pPr>
        <w:pStyle w:val="a3"/>
        <w:ind w:right="2"/>
        <w:jc w:val="center"/>
        <w:rPr>
          <w:rFonts w:ascii="Times New Roman" w:hAnsi="Times New Roman" w:cs="Times New Roman"/>
          <w:sz w:val="24"/>
          <w:szCs w:val="24"/>
        </w:rPr>
      </w:pPr>
    </w:p>
    <w:p w:rsidR="009C36DB" w:rsidRDefault="009C36DB" w:rsidP="009C36DB">
      <w:pPr>
        <w:pStyle w:val="a3"/>
        <w:ind w:right="2"/>
        <w:jc w:val="center"/>
        <w:rPr>
          <w:rFonts w:ascii="Times New Roman" w:hAnsi="Times New Roman" w:cs="Times New Roman"/>
          <w:sz w:val="24"/>
          <w:szCs w:val="24"/>
        </w:rPr>
      </w:pPr>
    </w:p>
    <w:p w:rsidR="009C36DB" w:rsidRDefault="009C36DB" w:rsidP="009C36DB">
      <w:pPr>
        <w:spacing w:line="288" w:lineRule="auto"/>
        <w:ind w:right="142"/>
        <w:jc w:val="both"/>
        <w:rPr>
          <w:sz w:val="28"/>
          <w:szCs w:val="28"/>
        </w:rPr>
      </w:pPr>
      <w:r w:rsidRPr="004D0866">
        <w:rPr>
          <w:sz w:val="28"/>
          <w:szCs w:val="28"/>
          <w:u w:val="single"/>
        </w:rPr>
        <w:t>Руководитель учреждения</w:t>
      </w:r>
      <w:r w:rsidRPr="00021F41">
        <w:rPr>
          <w:sz w:val="28"/>
          <w:szCs w:val="28"/>
        </w:rPr>
        <w:t xml:space="preserve">    ____________________</w:t>
      </w:r>
      <w:r>
        <w:rPr>
          <w:sz w:val="28"/>
          <w:szCs w:val="28"/>
        </w:rPr>
        <w:t xml:space="preserve"> /расшифровка подписи/       </w:t>
      </w:r>
    </w:p>
    <w:p w:rsidR="009C36DB" w:rsidRPr="004D0866" w:rsidRDefault="009C36DB" w:rsidP="009C36DB">
      <w:pPr>
        <w:spacing w:line="288" w:lineRule="auto"/>
        <w:ind w:right="142"/>
        <w:jc w:val="both"/>
        <w:rPr>
          <w:sz w:val="20"/>
          <w:szCs w:val="20"/>
        </w:rPr>
      </w:pPr>
      <w:r w:rsidRPr="00021F41">
        <w:rPr>
          <w:sz w:val="28"/>
          <w:szCs w:val="28"/>
        </w:rPr>
        <w:t xml:space="preserve">               </w:t>
      </w:r>
      <w:r>
        <w:rPr>
          <w:sz w:val="20"/>
          <w:szCs w:val="20"/>
        </w:rPr>
        <w:t>(должность)</w:t>
      </w:r>
    </w:p>
    <w:p w:rsidR="009C36DB" w:rsidRDefault="009C36DB" w:rsidP="009C36DB">
      <w:pPr>
        <w:pStyle w:val="a3"/>
        <w:ind w:right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М.П.</w:t>
      </w:r>
    </w:p>
    <w:p w:rsidR="003D37BC" w:rsidRDefault="003D37BC">
      <w:pPr>
        <w:pStyle w:val="a3"/>
        <w:ind w:right="2"/>
        <w:jc w:val="center"/>
        <w:rPr>
          <w:rFonts w:ascii="Times New Roman" w:hAnsi="Times New Roman" w:cs="Times New Roman"/>
          <w:sz w:val="24"/>
          <w:szCs w:val="24"/>
        </w:rPr>
      </w:pPr>
    </w:p>
    <w:p w:rsidR="009C36DB" w:rsidRDefault="009C36DB" w:rsidP="003D37BC">
      <w:pPr>
        <w:pStyle w:val="ConsPlusTitle"/>
        <w:jc w:val="center"/>
        <w:outlineLvl w:val="0"/>
        <w:sectPr w:rsidR="009C36DB" w:rsidSect="009C36DB">
          <w:pgSz w:w="16838" w:h="11906" w:orient="landscape" w:code="9"/>
          <w:pgMar w:top="1985" w:right="1134" w:bottom="567" w:left="851" w:header="709" w:footer="709" w:gutter="0"/>
          <w:cols w:space="708"/>
          <w:docGrid w:linePitch="360"/>
        </w:sectPr>
      </w:pPr>
    </w:p>
    <w:p w:rsidR="00CB1308" w:rsidRDefault="00CB1308" w:rsidP="005B7538">
      <w:pPr>
        <w:pStyle w:val="2"/>
        <w:jc w:val="center"/>
      </w:pPr>
      <w:r>
        <w:lastRenderedPageBreak/>
        <w:t>НП</w:t>
      </w:r>
      <w:bookmarkStart w:id="0" w:name="_GoBack"/>
      <w:bookmarkEnd w:id="0"/>
      <w:r>
        <w:t>А</w:t>
      </w:r>
    </w:p>
    <w:p w:rsidR="003D37BC" w:rsidRDefault="003D37BC" w:rsidP="00CB1308">
      <w:pPr>
        <w:jc w:val="center"/>
      </w:pPr>
      <w:r>
        <w:t>ДЕПАРТАМЕНТ ИМУЩЕСТВЕННЫХ И ЗЕМЕЛЬНЫХ ОТНОШЕНИЙ</w:t>
      </w:r>
    </w:p>
    <w:p w:rsidR="003D37BC" w:rsidRDefault="003D37BC" w:rsidP="00CB1308">
      <w:pPr>
        <w:jc w:val="center"/>
      </w:pPr>
      <w:r>
        <w:t>ВОРОНЕЖСКОЙ ОБЛАСТИ</w:t>
      </w:r>
    </w:p>
    <w:p w:rsidR="003D37BC" w:rsidRDefault="003D37BC" w:rsidP="003D37BC">
      <w:pPr>
        <w:pStyle w:val="ConsPlusTitle"/>
        <w:jc w:val="center"/>
      </w:pPr>
    </w:p>
    <w:p w:rsidR="003D37BC" w:rsidRDefault="003D37BC" w:rsidP="003D37BC">
      <w:pPr>
        <w:pStyle w:val="ConsPlusTitle"/>
        <w:jc w:val="center"/>
      </w:pPr>
      <w:r>
        <w:t>ПРИКАЗ</w:t>
      </w:r>
    </w:p>
    <w:p w:rsidR="003D37BC" w:rsidRDefault="003D37BC" w:rsidP="003D37BC">
      <w:pPr>
        <w:pStyle w:val="ConsPlusTitle"/>
        <w:jc w:val="center"/>
      </w:pPr>
      <w:r>
        <w:t>от 24 августа 2017 г. N 1747</w:t>
      </w:r>
    </w:p>
    <w:p w:rsidR="003D37BC" w:rsidRDefault="003D37BC" w:rsidP="003D37BC">
      <w:pPr>
        <w:pStyle w:val="ConsPlusTitle"/>
        <w:jc w:val="center"/>
      </w:pPr>
    </w:p>
    <w:p w:rsidR="003D37BC" w:rsidRDefault="003D37BC" w:rsidP="003D37BC">
      <w:pPr>
        <w:pStyle w:val="ConsPlusTitle"/>
        <w:jc w:val="center"/>
      </w:pPr>
      <w:r>
        <w:t>ОБ УТВЕРЖДЕНИИ ПОРЯДКА ОСУЩЕСТВЛЕНИЯ ДЕПАРТАМЕНТОМ</w:t>
      </w:r>
    </w:p>
    <w:p w:rsidR="003D37BC" w:rsidRDefault="003D37BC" w:rsidP="003D37BC">
      <w:pPr>
        <w:pStyle w:val="ConsPlusTitle"/>
        <w:jc w:val="center"/>
      </w:pPr>
      <w:r>
        <w:t>ИМУЩЕСТВЕННЫХ И ЗЕМЕЛЬНЫХ ОТНОШЕНИЙ ВОРОНЕЖСКОЙ ОБЛАСТИ</w:t>
      </w:r>
    </w:p>
    <w:p w:rsidR="003D37BC" w:rsidRDefault="003D37BC" w:rsidP="003D37BC">
      <w:pPr>
        <w:pStyle w:val="ConsPlusTitle"/>
        <w:jc w:val="center"/>
      </w:pPr>
      <w:r>
        <w:t>ОТДЕЛЬНЫХ ПОЛНОМОЧИЙ СОБСТВЕННИКА ГОСУДАРСТВЕННОГО ИМУЩЕСТВА</w:t>
      </w:r>
    </w:p>
    <w:p w:rsidR="003D37BC" w:rsidRDefault="003D37BC" w:rsidP="003D37BC">
      <w:pPr>
        <w:pStyle w:val="ConsPlusTitle"/>
        <w:jc w:val="center"/>
      </w:pPr>
      <w:r>
        <w:t>ВОРОНЕЖСКОЙ ОБЛАСТИ ПРИ ПРОВЕДЕНИИ ПРОЦЕДУР ЗАКРЕПЛЕНИЯ,</w:t>
      </w:r>
    </w:p>
    <w:p w:rsidR="003D37BC" w:rsidRDefault="003D37BC" w:rsidP="003D37BC">
      <w:pPr>
        <w:pStyle w:val="ConsPlusTitle"/>
        <w:jc w:val="center"/>
      </w:pPr>
      <w:r>
        <w:t>ИЗЪЯТИЯ, ПЕРЕДАЧИ, СПИСАНИЯ, СОГЛАСОВАНИЯ АРЕНДЫ,</w:t>
      </w:r>
    </w:p>
    <w:p w:rsidR="003D37BC" w:rsidRDefault="003D37BC" w:rsidP="003D37BC">
      <w:pPr>
        <w:pStyle w:val="ConsPlusTitle"/>
        <w:jc w:val="center"/>
      </w:pPr>
      <w:r>
        <w:t>БЕЗВОЗМЕЗДНОГО ПОЛЬЗОВАНИЯ И ИНЫХ ФОРМ РАСПОРЯЖЕНИЯ,</w:t>
      </w:r>
    </w:p>
    <w:p w:rsidR="003D37BC" w:rsidRDefault="003D37BC" w:rsidP="003D37BC">
      <w:pPr>
        <w:pStyle w:val="ConsPlusTitle"/>
        <w:jc w:val="center"/>
      </w:pPr>
      <w:r>
        <w:t>А ТАКЖЕ ОТЧУЖДЕНИЯ ГОСУДАРСТВЕННОГО ИМУЩЕСТВА</w:t>
      </w:r>
    </w:p>
    <w:p w:rsidR="003D37BC" w:rsidRDefault="003D37BC" w:rsidP="003D37BC">
      <w:pPr>
        <w:pStyle w:val="ConsPlusTitle"/>
        <w:jc w:val="center"/>
      </w:pPr>
      <w:r>
        <w:t>ВОРОНЕЖСКОЙ ОБЛАСТИ ОРГАНАМИ ГОСУДАРСТВЕННОЙ ВЛАСТИ</w:t>
      </w:r>
    </w:p>
    <w:p w:rsidR="003D37BC" w:rsidRDefault="003D37BC" w:rsidP="003D37BC">
      <w:pPr>
        <w:pStyle w:val="ConsPlusTitle"/>
        <w:jc w:val="center"/>
      </w:pPr>
      <w:r>
        <w:t>ВОРОНЕЖСКОЙ ОБЛАСТИ, ГОСУДАРСТВЕННЫМИ УЧРЕЖДЕНИЯМИ И</w:t>
      </w:r>
    </w:p>
    <w:p w:rsidR="003D37BC" w:rsidRDefault="003D37BC" w:rsidP="003D37BC">
      <w:pPr>
        <w:pStyle w:val="ConsPlusTitle"/>
        <w:jc w:val="center"/>
      </w:pPr>
      <w:r>
        <w:t>ГОСУДАРСТВЕННЫМИ ПРЕДПРИЯТИЯМИ ВОРОНЕЖСКОЙ ОБЛАСТИ</w:t>
      </w:r>
    </w:p>
    <w:p w:rsidR="003D37BC" w:rsidRDefault="003D37BC">
      <w:pPr>
        <w:pStyle w:val="a3"/>
        <w:ind w:right="2"/>
        <w:jc w:val="center"/>
        <w:rPr>
          <w:rFonts w:ascii="Times New Roman" w:hAnsi="Times New Roman" w:cs="Times New Roman"/>
          <w:sz w:val="24"/>
          <w:szCs w:val="24"/>
        </w:rPr>
      </w:pPr>
    </w:p>
    <w:p w:rsidR="003D37BC" w:rsidRDefault="00CB1308" w:rsidP="00CB1308">
      <w:pPr>
        <w:jc w:val="center"/>
      </w:pPr>
      <w:r>
        <w:t>П.</w:t>
      </w:r>
      <w:r w:rsidR="003D37BC">
        <w:t>7. Согласование заключения договоров аренды, договоров</w:t>
      </w:r>
    </w:p>
    <w:p w:rsidR="003D37BC" w:rsidRDefault="003D37BC" w:rsidP="00CB1308">
      <w:pPr>
        <w:jc w:val="center"/>
      </w:pPr>
      <w:r>
        <w:t>безвозмездного пользования, иных договоров,</w:t>
      </w:r>
    </w:p>
    <w:p w:rsidR="003D37BC" w:rsidRDefault="003D37BC" w:rsidP="00CB1308">
      <w:pPr>
        <w:jc w:val="center"/>
      </w:pPr>
      <w:r>
        <w:t>предусматривающих переход прав владения и (или) пользования</w:t>
      </w:r>
    </w:p>
    <w:p w:rsidR="003D37BC" w:rsidRDefault="003D37BC" w:rsidP="00CB1308">
      <w:pPr>
        <w:jc w:val="center"/>
      </w:pPr>
      <w:r>
        <w:t>в отношении государственного имущества Воронежской области,</w:t>
      </w:r>
    </w:p>
    <w:p w:rsidR="003D37BC" w:rsidRDefault="003D37BC" w:rsidP="00CB1308">
      <w:pPr>
        <w:jc w:val="center"/>
      </w:pPr>
      <w:r>
        <w:t>закрепленного на праве оперативного управления</w:t>
      </w:r>
    </w:p>
    <w:p w:rsidR="003D37BC" w:rsidRDefault="003D37BC" w:rsidP="00CB1308">
      <w:pPr>
        <w:jc w:val="center"/>
      </w:pPr>
      <w:r>
        <w:t>(хозяйственного ведения) за органами государственной власти,</w:t>
      </w:r>
    </w:p>
    <w:p w:rsidR="003D37BC" w:rsidRDefault="003D37BC" w:rsidP="00CB1308">
      <w:pPr>
        <w:jc w:val="center"/>
      </w:pPr>
      <w:r>
        <w:t>учреждениями (предприятиями)</w:t>
      </w:r>
    </w:p>
    <w:p w:rsidR="00CB1308" w:rsidRPr="009D5EB1" w:rsidRDefault="00B349CE" w:rsidP="00CB1308">
      <w:pPr>
        <w:pStyle w:val="2"/>
        <w:jc w:val="center"/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CB1308">
        <w:lastRenderedPageBreak/>
        <w:t>Контакты</w:t>
      </w:r>
    </w:p>
    <w:p w:rsidR="00B349CE" w:rsidRDefault="00B349CE">
      <w:pPr>
        <w:pStyle w:val="a3"/>
        <w:ind w:right="2"/>
        <w:jc w:val="center"/>
        <w:rPr>
          <w:rFonts w:ascii="Times New Roman" w:hAnsi="Times New Roman" w:cs="Times New Roman"/>
          <w:sz w:val="24"/>
          <w:szCs w:val="24"/>
        </w:rPr>
      </w:pPr>
    </w:p>
    <w:p w:rsidR="00CB1308" w:rsidRDefault="00CB1308">
      <w:pPr>
        <w:pStyle w:val="a3"/>
        <w:ind w:right="2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3969"/>
      </w:tblGrid>
      <w:tr w:rsidR="00B349CE" w:rsidRPr="00964A52" w:rsidTr="00B349CE">
        <w:trPr>
          <w:cantSplit/>
          <w:trHeight w:val="309"/>
        </w:trPr>
        <w:tc>
          <w:tcPr>
            <w:tcW w:w="675" w:type="dxa"/>
          </w:tcPr>
          <w:p w:rsidR="00B349CE" w:rsidRPr="007B1AD1" w:rsidRDefault="00B349CE" w:rsidP="00A47DB3">
            <w:pPr>
              <w:widowControl w:val="0"/>
              <w:jc w:val="center"/>
              <w:rPr>
                <w:b/>
                <w:i/>
              </w:rPr>
            </w:pPr>
          </w:p>
        </w:tc>
        <w:tc>
          <w:tcPr>
            <w:tcW w:w="4678" w:type="dxa"/>
          </w:tcPr>
          <w:p w:rsidR="00CB1308" w:rsidRDefault="00CB1308" w:rsidP="00CB1308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Ответственный исполнитель </w:t>
            </w:r>
            <w:r w:rsidRPr="009D5EB1">
              <w:rPr>
                <w:b/>
                <w:i/>
              </w:rPr>
              <w:t>отдела по работе с юридическими лицами и учета государственного имущества</w:t>
            </w:r>
            <w:r>
              <w:rPr>
                <w:b/>
                <w:i/>
              </w:rPr>
              <w:t xml:space="preserve"> департамента</w:t>
            </w:r>
            <w:r w:rsidRPr="009D5EB1">
              <w:rPr>
                <w:b/>
                <w:i/>
              </w:rPr>
              <w:t xml:space="preserve"> имущественных и земельных отношений Воронежской области</w:t>
            </w:r>
          </w:p>
          <w:p w:rsidR="00B349CE" w:rsidRPr="007B1AD1" w:rsidRDefault="00B349CE" w:rsidP="00A47DB3">
            <w:pPr>
              <w:rPr>
                <w:b/>
                <w:i/>
              </w:rPr>
            </w:pPr>
          </w:p>
        </w:tc>
        <w:tc>
          <w:tcPr>
            <w:tcW w:w="3969" w:type="dxa"/>
          </w:tcPr>
          <w:p w:rsidR="00B349CE" w:rsidRPr="007B1AD1" w:rsidRDefault="00B349CE" w:rsidP="00A47DB3">
            <w:pPr>
              <w:rPr>
                <w:b/>
                <w:i/>
              </w:rPr>
            </w:pPr>
            <w:r w:rsidRPr="007B1AD1">
              <w:rPr>
                <w:b/>
                <w:i/>
              </w:rPr>
              <w:t>Учреждение в подведомственности учредителя</w:t>
            </w:r>
          </w:p>
        </w:tc>
      </w:tr>
      <w:tr w:rsidR="00B349CE" w:rsidRPr="00964A52" w:rsidTr="00B349CE">
        <w:trPr>
          <w:cantSplit/>
          <w:trHeight w:val="659"/>
        </w:trPr>
        <w:tc>
          <w:tcPr>
            <w:tcW w:w="675" w:type="dxa"/>
          </w:tcPr>
          <w:p w:rsidR="00B349CE" w:rsidRPr="007B1AD1" w:rsidRDefault="00B349CE" w:rsidP="00B349CE">
            <w:pPr>
              <w:widowControl w:val="0"/>
              <w:numPr>
                <w:ilvl w:val="0"/>
                <w:numId w:val="4"/>
              </w:num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B349CE" w:rsidRDefault="00B349CE" w:rsidP="00A47DB3">
            <w:pPr>
              <w:rPr>
                <w:b/>
              </w:rPr>
            </w:pPr>
            <w:r w:rsidRPr="008A3C8B">
              <w:rPr>
                <w:b/>
              </w:rPr>
              <w:t xml:space="preserve">Разинкина Людмила Александровна </w:t>
            </w:r>
          </w:p>
          <w:p w:rsidR="00B349CE" w:rsidRPr="008A3C8B" w:rsidRDefault="00B349CE" w:rsidP="00CB1308">
            <w:r w:rsidRPr="008A3C8B">
              <w:rPr>
                <w:b/>
              </w:rPr>
              <w:t xml:space="preserve">- </w:t>
            </w:r>
            <w:r w:rsidRPr="008A3C8B">
              <w:t xml:space="preserve">консультант </w:t>
            </w:r>
          </w:p>
          <w:p w:rsidR="00B349CE" w:rsidRPr="008A3C8B" w:rsidRDefault="00B349CE" w:rsidP="00A47DB3">
            <w:r w:rsidRPr="008A3C8B">
              <w:t>Телефоны: 212-73-51</w:t>
            </w:r>
          </w:p>
          <w:p w:rsidR="00B349CE" w:rsidRPr="008A3C8B" w:rsidRDefault="00B349CE" w:rsidP="00A47DB3">
            <w:r w:rsidRPr="008A3C8B">
              <w:t>+7 (473) 212-79-99  доб. 51-516</w:t>
            </w:r>
          </w:p>
          <w:p w:rsidR="00B349CE" w:rsidRPr="008A3C8B" w:rsidRDefault="00B349CE" w:rsidP="00A47DB3">
            <w:proofErr w:type="spellStart"/>
            <w:r w:rsidRPr="008A3C8B">
              <w:t>Email</w:t>
            </w:r>
            <w:proofErr w:type="spellEnd"/>
            <w:r w:rsidRPr="008A3C8B">
              <w:t xml:space="preserve">: </w:t>
            </w:r>
            <w:r w:rsidRPr="008A3C8B">
              <w:rPr>
                <w:b/>
                <w:color w:val="0563C1"/>
                <w:u w:val="single"/>
              </w:rPr>
              <w:t>razinkinala@gugivrn.ru</w:t>
            </w:r>
          </w:p>
          <w:p w:rsidR="00B349CE" w:rsidRPr="007B1AD1" w:rsidRDefault="00B349CE" w:rsidP="00A47DB3">
            <w:pPr>
              <w:rPr>
                <w:b/>
              </w:rPr>
            </w:pPr>
          </w:p>
        </w:tc>
        <w:tc>
          <w:tcPr>
            <w:tcW w:w="3969" w:type="dxa"/>
          </w:tcPr>
          <w:p w:rsidR="00B349CE" w:rsidRPr="007B1AD1" w:rsidRDefault="00B349CE" w:rsidP="00A47DB3">
            <w:r w:rsidRPr="007B1AD1">
              <w:t>Департамент здравоохранения ВО</w:t>
            </w:r>
          </w:p>
          <w:p w:rsidR="00B349CE" w:rsidRPr="007B1AD1" w:rsidRDefault="00770AB0" w:rsidP="00A47DB3">
            <w:r>
              <w:t>Департамент экономического развития ВО</w:t>
            </w:r>
          </w:p>
        </w:tc>
      </w:tr>
      <w:tr w:rsidR="00B349CE" w:rsidRPr="00964A52" w:rsidTr="00B349CE">
        <w:trPr>
          <w:cantSplit/>
          <w:trHeight w:val="371"/>
        </w:trPr>
        <w:tc>
          <w:tcPr>
            <w:tcW w:w="675" w:type="dxa"/>
          </w:tcPr>
          <w:p w:rsidR="00B349CE" w:rsidRPr="007B1AD1" w:rsidRDefault="00B349CE" w:rsidP="00B349CE">
            <w:pPr>
              <w:widowControl w:val="0"/>
              <w:numPr>
                <w:ilvl w:val="0"/>
                <w:numId w:val="4"/>
              </w:num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B349CE" w:rsidRPr="001F2D85" w:rsidRDefault="00B349CE" w:rsidP="00CB1308">
            <w:r w:rsidRPr="008A3C8B">
              <w:rPr>
                <w:b/>
              </w:rPr>
              <w:t>Иевлева Наталья Сергеевна -</w:t>
            </w:r>
            <w:r w:rsidRPr="001F2D85">
              <w:t xml:space="preserve"> консультант </w:t>
            </w:r>
          </w:p>
          <w:p w:rsidR="00B349CE" w:rsidRPr="001F2D85" w:rsidRDefault="00B349CE" w:rsidP="00A47DB3">
            <w:r w:rsidRPr="001F2D85">
              <w:t>Телефоны: 212-73-51</w:t>
            </w:r>
          </w:p>
          <w:p w:rsidR="00B349CE" w:rsidRPr="001F2D85" w:rsidRDefault="00B349CE" w:rsidP="00A47DB3">
            <w:r w:rsidRPr="001F2D85">
              <w:t>+7 (473) 212-79-99  доб. 51-586</w:t>
            </w:r>
          </w:p>
          <w:p w:rsidR="00B349CE" w:rsidRPr="001F2D85" w:rsidRDefault="00B349CE" w:rsidP="00A47DB3">
            <w:proofErr w:type="spellStart"/>
            <w:r w:rsidRPr="001F2D85">
              <w:t>Email</w:t>
            </w:r>
            <w:proofErr w:type="spellEnd"/>
            <w:r w:rsidRPr="001F2D85">
              <w:t xml:space="preserve">: </w:t>
            </w:r>
            <w:r w:rsidRPr="008A3C8B">
              <w:rPr>
                <w:b/>
                <w:color w:val="0563C1"/>
                <w:u w:val="single"/>
              </w:rPr>
              <w:t>IevlevaNS@gugivrn.ru</w:t>
            </w:r>
          </w:p>
          <w:p w:rsidR="00B349CE" w:rsidRPr="007B1AD1" w:rsidRDefault="00B349CE" w:rsidP="00A47DB3">
            <w:pPr>
              <w:rPr>
                <w:b/>
              </w:rPr>
            </w:pPr>
          </w:p>
          <w:p w:rsidR="00B349CE" w:rsidRPr="007B1AD1" w:rsidRDefault="00B349CE" w:rsidP="00A47DB3">
            <w:pPr>
              <w:rPr>
                <w:b/>
              </w:rPr>
            </w:pPr>
          </w:p>
        </w:tc>
        <w:tc>
          <w:tcPr>
            <w:tcW w:w="3969" w:type="dxa"/>
          </w:tcPr>
          <w:p w:rsidR="00B349CE" w:rsidRPr="008A3C8B" w:rsidRDefault="00B349CE" w:rsidP="00924B67">
            <w:proofErr w:type="spellStart"/>
            <w:r>
              <w:rPr>
                <w:lang w:val="en-US"/>
              </w:rPr>
              <w:t>Иные</w:t>
            </w:r>
            <w:proofErr w:type="spellEnd"/>
            <w:r>
              <w:t xml:space="preserve"> </w:t>
            </w:r>
            <w:r w:rsidR="00924B67">
              <w:t>департаменты</w:t>
            </w:r>
          </w:p>
        </w:tc>
      </w:tr>
    </w:tbl>
    <w:p w:rsidR="001B1026" w:rsidRDefault="001B1026" w:rsidP="009C36D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sectPr w:rsidR="001B1026" w:rsidSect="009C36DB">
      <w:pgSz w:w="11906" w:h="16838"/>
      <w:pgMar w:top="1134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DB4E99"/>
    <w:multiLevelType w:val="hybridMultilevel"/>
    <w:tmpl w:val="3B84BEF6"/>
    <w:lvl w:ilvl="0" w:tplc="10F256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4937228"/>
    <w:multiLevelType w:val="hybridMultilevel"/>
    <w:tmpl w:val="9766981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51B5A23"/>
    <w:multiLevelType w:val="hybridMultilevel"/>
    <w:tmpl w:val="BEE61A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B911D8"/>
    <w:multiLevelType w:val="hybridMultilevel"/>
    <w:tmpl w:val="0A247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ED1"/>
    <w:rsid w:val="00046020"/>
    <w:rsid w:val="00071DE9"/>
    <w:rsid w:val="000B6A87"/>
    <w:rsid w:val="000D6550"/>
    <w:rsid w:val="001147CF"/>
    <w:rsid w:val="001201C9"/>
    <w:rsid w:val="00122F81"/>
    <w:rsid w:val="00143A33"/>
    <w:rsid w:val="0019307D"/>
    <w:rsid w:val="001B1026"/>
    <w:rsid w:val="001B69B8"/>
    <w:rsid w:val="001D43D5"/>
    <w:rsid w:val="00214426"/>
    <w:rsid w:val="00290E2D"/>
    <w:rsid w:val="002B60AA"/>
    <w:rsid w:val="002C17D5"/>
    <w:rsid w:val="002C53CC"/>
    <w:rsid w:val="002C75BE"/>
    <w:rsid w:val="002E353F"/>
    <w:rsid w:val="002F1839"/>
    <w:rsid w:val="003032E2"/>
    <w:rsid w:val="003149A9"/>
    <w:rsid w:val="00333608"/>
    <w:rsid w:val="00360E45"/>
    <w:rsid w:val="00396AED"/>
    <w:rsid w:val="003D37BC"/>
    <w:rsid w:val="00437BA9"/>
    <w:rsid w:val="0046268E"/>
    <w:rsid w:val="004920C7"/>
    <w:rsid w:val="00496467"/>
    <w:rsid w:val="004C6A4A"/>
    <w:rsid w:val="004D0866"/>
    <w:rsid w:val="00502B0B"/>
    <w:rsid w:val="00511CB9"/>
    <w:rsid w:val="00545886"/>
    <w:rsid w:val="005A57DE"/>
    <w:rsid w:val="005B7538"/>
    <w:rsid w:val="005E23C0"/>
    <w:rsid w:val="00635154"/>
    <w:rsid w:val="006457D5"/>
    <w:rsid w:val="0065385C"/>
    <w:rsid w:val="006725AD"/>
    <w:rsid w:val="00691B1A"/>
    <w:rsid w:val="006C3793"/>
    <w:rsid w:val="006D7974"/>
    <w:rsid w:val="0075076F"/>
    <w:rsid w:val="00770AB0"/>
    <w:rsid w:val="00787C8B"/>
    <w:rsid w:val="007914CE"/>
    <w:rsid w:val="00793037"/>
    <w:rsid w:val="007A4033"/>
    <w:rsid w:val="007C198D"/>
    <w:rsid w:val="007C6242"/>
    <w:rsid w:val="007C6964"/>
    <w:rsid w:val="008050B3"/>
    <w:rsid w:val="00842B50"/>
    <w:rsid w:val="008728F7"/>
    <w:rsid w:val="008D60C5"/>
    <w:rsid w:val="009154A1"/>
    <w:rsid w:val="00924B67"/>
    <w:rsid w:val="0092573B"/>
    <w:rsid w:val="0097620A"/>
    <w:rsid w:val="009C36DB"/>
    <w:rsid w:val="009E7885"/>
    <w:rsid w:val="00A47DB3"/>
    <w:rsid w:val="00A809F3"/>
    <w:rsid w:val="00A84D1F"/>
    <w:rsid w:val="00AD2A73"/>
    <w:rsid w:val="00B156BB"/>
    <w:rsid w:val="00B2297B"/>
    <w:rsid w:val="00B33E68"/>
    <w:rsid w:val="00B349CE"/>
    <w:rsid w:val="00B379C9"/>
    <w:rsid w:val="00B37A97"/>
    <w:rsid w:val="00B461F2"/>
    <w:rsid w:val="00B91436"/>
    <w:rsid w:val="00BA0A90"/>
    <w:rsid w:val="00BC667D"/>
    <w:rsid w:val="00BE75E2"/>
    <w:rsid w:val="00BF5A6A"/>
    <w:rsid w:val="00C17CFE"/>
    <w:rsid w:val="00C54524"/>
    <w:rsid w:val="00C660BC"/>
    <w:rsid w:val="00CB1308"/>
    <w:rsid w:val="00CD6424"/>
    <w:rsid w:val="00D168D9"/>
    <w:rsid w:val="00D45293"/>
    <w:rsid w:val="00D66FAC"/>
    <w:rsid w:val="00D7083A"/>
    <w:rsid w:val="00D92B7E"/>
    <w:rsid w:val="00E25CA6"/>
    <w:rsid w:val="00E33182"/>
    <w:rsid w:val="00E45803"/>
    <w:rsid w:val="00E604F5"/>
    <w:rsid w:val="00E93D7F"/>
    <w:rsid w:val="00E95E27"/>
    <w:rsid w:val="00EA059F"/>
    <w:rsid w:val="00ED65CD"/>
    <w:rsid w:val="00EF5ED1"/>
    <w:rsid w:val="00F6074B"/>
    <w:rsid w:val="00F83C2D"/>
    <w:rsid w:val="00F872B8"/>
    <w:rsid w:val="00FD1295"/>
    <w:rsid w:val="00FF4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4F3BE490-6ED6-4644-82D8-299DDB45E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026"/>
    <w:rPr>
      <w:sz w:val="24"/>
      <w:szCs w:val="24"/>
    </w:rPr>
  </w:style>
  <w:style w:type="paragraph" w:styleId="1">
    <w:name w:val="heading 1"/>
    <w:basedOn w:val="a"/>
    <w:next w:val="2"/>
    <w:qFormat/>
    <w:pPr>
      <w:keepNext/>
      <w:keepLines/>
      <w:suppressAutoHyphens/>
      <w:overflowPunct w:val="0"/>
      <w:autoSpaceDE w:val="0"/>
      <w:autoSpaceDN w:val="0"/>
      <w:adjustRightInd w:val="0"/>
      <w:spacing w:before="240"/>
      <w:textAlignment w:val="baseline"/>
      <w:outlineLvl w:val="0"/>
    </w:pPr>
    <w:rPr>
      <w:rFonts w:ascii="Arial Narrow" w:hAnsi="Arial Narrow" w:cs="Arial Narrow"/>
      <w:b/>
      <w:bCs/>
      <w:i/>
      <w:iCs/>
      <w:color w:val="000000"/>
      <w:spacing w:val="20"/>
      <w:kern w:val="28"/>
      <w:sz w:val="22"/>
      <w:szCs w:val="2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qFormat/>
    <w:pPr>
      <w:keepNext/>
      <w:suppressAutoHyphens/>
      <w:overflowPunct w:val="0"/>
      <w:autoSpaceDE w:val="0"/>
      <w:autoSpaceDN w:val="0"/>
      <w:adjustRightInd w:val="0"/>
      <w:spacing w:before="120"/>
      <w:textAlignment w:val="baseline"/>
      <w:outlineLvl w:val="2"/>
    </w:pPr>
    <w:rPr>
      <w:rFonts w:ascii="Arial" w:hAnsi="Arial" w:cs="Arial"/>
      <w:i/>
      <w:iCs/>
      <w:color w:val="000000"/>
      <w:kern w:val="24"/>
      <w:sz w:val="20"/>
      <w:szCs w:val="20"/>
      <w:u w:val="single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pPr>
      <w:keepNext/>
      <w:ind w:left="-142" w:firstLine="142"/>
      <w:jc w:val="center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dres">
    <w:name w:val="adres"/>
    <w:basedOn w:val="a"/>
    <w:autoRedefine/>
    <w:pPr>
      <w:widowControl w:val="0"/>
      <w:overflowPunct w:val="0"/>
      <w:autoSpaceDE w:val="0"/>
      <w:autoSpaceDN w:val="0"/>
      <w:adjustRightInd w:val="0"/>
      <w:spacing w:before="60" w:line="180" w:lineRule="atLeast"/>
      <w:textAlignment w:val="baseline"/>
    </w:pPr>
    <w:rPr>
      <w:rFonts w:ascii="Arial" w:hAnsi="Arial" w:cs="Arial"/>
      <w:i/>
      <w:iCs/>
      <w:sz w:val="18"/>
      <w:szCs w:val="18"/>
    </w:rPr>
  </w:style>
  <w:style w:type="paragraph" w:customStyle="1" w:styleId="Dolgnost">
    <w:name w:val="Dolgnost"/>
    <w:basedOn w:val="a"/>
    <w:autoRedefine/>
    <w:pPr>
      <w:widowControl w:val="0"/>
      <w:tabs>
        <w:tab w:val="left" w:pos="720"/>
        <w:tab w:val="left" w:pos="4111"/>
        <w:tab w:val="left" w:pos="4678"/>
      </w:tabs>
      <w:overflowPunct w:val="0"/>
      <w:autoSpaceDE w:val="0"/>
      <w:autoSpaceDN w:val="0"/>
      <w:adjustRightInd w:val="0"/>
      <w:spacing w:before="60" w:line="210" w:lineRule="atLeast"/>
      <w:textAlignment w:val="baseline"/>
    </w:pPr>
    <w:rPr>
      <w:rFonts w:ascii="Arial" w:hAnsi="Arial" w:cs="Arial"/>
      <w:i/>
      <w:iCs/>
      <w:spacing w:val="-20"/>
      <w:sz w:val="19"/>
      <w:szCs w:val="19"/>
    </w:rPr>
  </w:style>
  <w:style w:type="paragraph" w:customStyle="1" w:styleId="FIO">
    <w:name w:val="FIO"/>
    <w:basedOn w:val="a"/>
    <w:autoRedefine/>
    <w:pPr>
      <w:widowControl w:val="0"/>
      <w:tabs>
        <w:tab w:val="left" w:pos="720"/>
        <w:tab w:val="left" w:pos="4253"/>
        <w:tab w:val="left" w:pos="4962"/>
      </w:tabs>
      <w:overflowPunct w:val="0"/>
      <w:autoSpaceDE w:val="0"/>
      <w:autoSpaceDN w:val="0"/>
      <w:adjustRightInd w:val="0"/>
      <w:spacing w:after="60" w:line="210" w:lineRule="atLeast"/>
      <w:ind w:right="-79"/>
      <w:textAlignment w:val="baseline"/>
    </w:pPr>
    <w:rPr>
      <w:rFonts w:ascii="Arial" w:hAnsi="Arial" w:cs="Arial"/>
      <w:b/>
      <w:bCs/>
      <w:spacing w:val="-20"/>
      <w:sz w:val="20"/>
      <w:szCs w:val="20"/>
    </w:rPr>
  </w:style>
  <w:style w:type="paragraph" w:customStyle="1" w:styleId="30">
    <w:name w:val="заголовок 3"/>
    <w:basedOn w:val="a"/>
    <w:autoRedefine/>
    <w:pPr>
      <w:keepNext/>
      <w:keepLines/>
      <w:widowControl w:val="0"/>
      <w:pBdr>
        <w:bottom w:val="single" w:sz="6" w:space="1" w:color="auto"/>
      </w:pBdr>
      <w:overflowPunct w:val="0"/>
      <w:autoSpaceDE w:val="0"/>
      <w:autoSpaceDN w:val="0"/>
      <w:adjustRightInd w:val="0"/>
      <w:spacing w:before="170" w:line="220" w:lineRule="atLeast"/>
      <w:textAlignment w:val="baseline"/>
    </w:pPr>
    <w:rPr>
      <w:rFonts w:ascii="Arial" w:hAnsi="Arial" w:cs="Arial"/>
      <w:b/>
      <w:bCs/>
      <w:i/>
      <w:iCs/>
      <w:sz w:val="20"/>
      <w:szCs w:val="20"/>
    </w:rPr>
  </w:style>
  <w:style w:type="paragraph" w:customStyle="1" w:styleId="20">
    <w:name w:val="заголовок2"/>
    <w:basedOn w:val="a"/>
    <w:next w:val="a"/>
    <w:autoRedefine/>
    <w:pPr>
      <w:keepNext/>
      <w:keepLines/>
      <w:widowControl w:val="0"/>
      <w:pBdr>
        <w:top w:val="single" w:sz="6" w:space="0" w:color="auto"/>
        <w:bottom w:val="single" w:sz="6" w:space="0" w:color="auto"/>
        <w:between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80" w:after="60" w:line="190" w:lineRule="atLeast"/>
      <w:ind w:right="-82"/>
      <w:textAlignment w:val="baseline"/>
    </w:pPr>
    <w:rPr>
      <w:rFonts w:ascii="Arial" w:hAnsi="Arial" w:cs="Arial"/>
      <w:b/>
      <w:bCs/>
      <w:i/>
      <w:iCs/>
      <w:sz w:val="20"/>
      <w:szCs w:val="20"/>
    </w:rPr>
  </w:style>
  <w:style w:type="paragraph" w:customStyle="1" w:styleId="a3">
    <w:name w:val="Обычный.Название подразделения"/>
    <w:rPr>
      <w:rFonts w:ascii="SchoolBook" w:hAnsi="SchoolBook" w:cs="SchoolBook"/>
      <w:sz w:val="28"/>
      <w:szCs w:val="28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"/>
    <w:autoRedefine/>
    <w:pPr>
      <w:keepNext/>
      <w:keepLines/>
      <w:widowControl w:val="0"/>
      <w:pBdr>
        <w:top w:val="double" w:sz="6" w:space="0" w:color="auto"/>
        <w:bottom w:val="double" w:sz="6" w:space="0" w:color="auto"/>
        <w:between w:val="double" w:sz="6" w:space="0" w:color="auto"/>
      </w:pBdr>
      <w:overflowPunct w:val="0"/>
      <w:autoSpaceDE w:val="0"/>
      <w:autoSpaceDN w:val="0"/>
      <w:adjustRightInd w:val="0"/>
      <w:spacing w:before="360" w:line="280" w:lineRule="atLeast"/>
      <w:ind w:right="-79"/>
      <w:textAlignment w:val="baseline"/>
    </w:pPr>
    <w:rPr>
      <w:rFonts w:ascii="Arial" w:hAnsi="Arial" w:cs="Arial"/>
      <w:b/>
      <w:bCs/>
      <w:i/>
      <w:iCs/>
      <w:sz w:val="22"/>
      <w:szCs w:val="22"/>
    </w:rPr>
  </w:style>
  <w:style w:type="paragraph" w:styleId="a5">
    <w:name w:val="Title"/>
    <w:basedOn w:val="a"/>
    <w:link w:val="a6"/>
    <w:qFormat/>
    <w:pPr>
      <w:spacing w:before="120"/>
      <w:jc w:val="center"/>
    </w:pPr>
    <w:rPr>
      <w:b/>
      <w:bCs/>
      <w:spacing w:val="40"/>
      <w:lang w:val="x-none" w:eastAsia="x-none"/>
    </w:rPr>
  </w:style>
  <w:style w:type="paragraph" w:styleId="a7">
    <w:name w:val="Subtitle"/>
    <w:basedOn w:val="a"/>
    <w:link w:val="a8"/>
    <w:qFormat/>
    <w:pPr>
      <w:spacing w:before="120"/>
      <w:jc w:val="center"/>
    </w:pPr>
    <w:rPr>
      <w:b/>
      <w:bCs/>
      <w:spacing w:val="40"/>
      <w:sz w:val="28"/>
      <w:szCs w:val="28"/>
      <w:lang w:val="x-none" w:eastAsia="x-none"/>
    </w:rPr>
  </w:style>
  <w:style w:type="paragraph" w:styleId="a9">
    <w:name w:val="Document Map"/>
    <w:basedOn w:val="a"/>
    <w:semiHidden/>
    <w:rsid w:val="004920C7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a">
    <w:name w:val="Table Grid"/>
    <w:basedOn w:val="a1"/>
    <w:rsid w:val="00A84D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Название Знак"/>
    <w:link w:val="a5"/>
    <w:rsid w:val="00787C8B"/>
    <w:rPr>
      <w:b/>
      <w:bCs/>
      <w:spacing w:val="40"/>
      <w:sz w:val="24"/>
      <w:szCs w:val="24"/>
    </w:rPr>
  </w:style>
  <w:style w:type="character" w:customStyle="1" w:styleId="a8">
    <w:name w:val="Подзаголовок Знак"/>
    <w:link w:val="a7"/>
    <w:rsid w:val="00787C8B"/>
    <w:rPr>
      <w:b/>
      <w:bCs/>
      <w:spacing w:val="40"/>
      <w:sz w:val="28"/>
      <w:szCs w:val="28"/>
    </w:rPr>
  </w:style>
  <w:style w:type="character" w:customStyle="1" w:styleId="ab">
    <w:name w:val="Основной текст_"/>
    <w:link w:val="11"/>
    <w:locked/>
    <w:rsid w:val="002C17D5"/>
    <w:rPr>
      <w:spacing w:val="10"/>
      <w:shd w:val="clear" w:color="auto" w:fill="FFFFFF"/>
    </w:rPr>
  </w:style>
  <w:style w:type="paragraph" w:customStyle="1" w:styleId="11">
    <w:name w:val="Основной текст1"/>
    <w:basedOn w:val="a"/>
    <w:link w:val="ab"/>
    <w:rsid w:val="002C17D5"/>
    <w:pPr>
      <w:widowControl w:val="0"/>
      <w:shd w:val="clear" w:color="auto" w:fill="FFFFFF"/>
      <w:spacing w:after="240" w:line="320" w:lineRule="exact"/>
      <w:jc w:val="center"/>
    </w:pPr>
    <w:rPr>
      <w:spacing w:val="10"/>
      <w:sz w:val="20"/>
      <w:szCs w:val="20"/>
      <w:lang w:val="x-none" w:eastAsia="x-none"/>
    </w:rPr>
  </w:style>
  <w:style w:type="paragraph" w:styleId="ac">
    <w:name w:val="List Paragraph"/>
    <w:basedOn w:val="a"/>
    <w:uiPriority w:val="34"/>
    <w:qFormat/>
    <w:rsid w:val="00D7083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3D37B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3D37BC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80">
    <w:name w:val="Заголовок 8 Знак"/>
    <w:link w:val="8"/>
    <w:rsid w:val="00E95E27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6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D099D-30EE-45D6-8132-900190E31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756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Образцы бланков</vt:lpstr>
    </vt:vector>
  </TitlesOfParts>
  <Company>adm</Company>
  <LinksUpToDate>false</LinksUpToDate>
  <CharactersWithSpaces>5060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Образцы бланков</dc:title>
  <dc:subject>УПРАВЛЕНИЕ ПО РАБОТЕ С КАДРАМИ</dc:subject>
  <dc:creator>Ишутин</dc:creator>
  <cp:keywords/>
  <cp:lastModifiedBy>Рудый Валерий Сергеевич</cp:lastModifiedBy>
  <cp:revision>3</cp:revision>
  <cp:lastPrinted>2005-09-08T13:14:00Z</cp:lastPrinted>
  <dcterms:created xsi:type="dcterms:W3CDTF">2018-07-19T07:28:00Z</dcterms:created>
  <dcterms:modified xsi:type="dcterms:W3CDTF">2020-01-16T13:15:00Z</dcterms:modified>
  <cp:category>к. 123</cp:category>
</cp:coreProperties>
</file>