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4F8A2" w14:textId="77777777" w:rsidR="0015753E" w:rsidRPr="005C5B7C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C5B7C">
        <w:rPr>
          <w:b/>
          <w:sz w:val="24"/>
          <w:szCs w:val="24"/>
        </w:rPr>
        <w:t xml:space="preserve">ИЗВЕЩЕНИЕ </w:t>
      </w:r>
    </w:p>
    <w:p w14:paraId="23F78771" w14:textId="77777777" w:rsidR="00AA1612" w:rsidRPr="005C5B7C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14:paraId="0E06A3FD" w14:textId="21AB93EE" w:rsidR="00141897" w:rsidRPr="00E7487C" w:rsidRDefault="00141897" w:rsidP="008A5F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кциона на право заключения договоров аренды земельных участков</w:t>
      </w:r>
      <w:r w:rsidR="00E40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121" w:rsidRPr="00E40121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487C">
        <w:rPr>
          <w:rFonts w:ascii="Times New Roman" w:hAnsi="Times New Roman"/>
          <w:b/>
          <w:bCs/>
          <w:sz w:val="24"/>
          <w:szCs w:val="24"/>
        </w:rPr>
        <w:t>расположенных</w:t>
      </w:r>
      <w:r w:rsidR="009E0E56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территориях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E56">
        <w:rPr>
          <w:rFonts w:ascii="Times New Roman" w:hAnsi="Times New Roman" w:cs="Times New Roman"/>
          <w:b/>
          <w:bCs/>
          <w:sz w:val="24"/>
          <w:szCs w:val="24"/>
        </w:rPr>
        <w:t>Грибановского, Петропавловского муниципальных районов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</w:p>
    <w:p w14:paraId="5EAABF3F" w14:textId="77777777" w:rsidR="00E11079" w:rsidRDefault="00E11079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FA79E" w14:textId="77777777" w:rsidR="00C001A0" w:rsidRPr="005C5B7C" w:rsidRDefault="00C001A0" w:rsidP="00C001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5CA9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– </w:t>
      </w:r>
      <w:r>
        <w:rPr>
          <w:rFonts w:ascii="Times New Roman" w:hAnsi="Times New Roman" w:cs="Times New Roman"/>
          <w:b/>
          <w:sz w:val="24"/>
          <w:szCs w:val="24"/>
        </w:rPr>
        <w:t>42</w:t>
      </w:r>
    </w:p>
    <w:p w14:paraId="433D42A7" w14:textId="77777777" w:rsidR="00C001A0" w:rsidRDefault="00C001A0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91B8" w14:textId="422C54EA" w:rsidR="00141897" w:rsidRDefault="00141897" w:rsidP="0071243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от </w:t>
      </w:r>
      <w:r w:rsidR="00B44288">
        <w:rPr>
          <w:rFonts w:ascii="Times New Roman" w:hAnsi="Times New Roman"/>
          <w:sz w:val="24"/>
          <w:szCs w:val="24"/>
        </w:rPr>
        <w:t>27</w:t>
      </w:r>
      <w:r w:rsidR="00703BA6">
        <w:rPr>
          <w:rFonts w:ascii="Times New Roman" w:hAnsi="Times New Roman"/>
          <w:sz w:val="24"/>
          <w:szCs w:val="24"/>
        </w:rPr>
        <w:t>.04</w:t>
      </w:r>
      <w:r w:rsidR="00B50481">
        <w:rPr>
          <w:rFonts w:ascii="Times New Roman" w:hAnsi="Times New Roman"/>
          <w:sz w:val="24"/>
          <w:szCs w:val="24"/>
        </w:rPr>
        <w:t>.2020</w:t>
      </w:r>
      <w:r w:rsidR="003C7788" w:rsidRPr="003C7788">
        <w:rPr>
          <w:rFonts w:ascii="Times New Roman" w:hAnsi="Times New Roman"/>
          <w:sz w:val="24"/>
          <w:szCs w:val="24"/>
        </w:rPr>
        <w:t xml:space="preserve"> </w:t>
      </w:r>
      <w:r w:rsidR="00712438">
        <w:rPr>
          <w:rFonts w:ascii="Times New Roman" w:hAnsi="Times New Roman"/>
          <w:sz w:val="24"/>
          <w:szCs w:val="24"/>
        </w:rPr>
        <w:t>№</w:t>
      </w:r>
      <w:r w:rsidR="00387062" w:rsidRPr="003C7788">
        <w:rPr>
          <w:rFonts w:ascii="Times New Roman" w:hAnsi="Times New Roman"/>
          <w:sz w:val="24"/>
          <w:szCs w:val="24"/>
        </w:rPr>
        <w:t xml:space="preserve"> </w:t>
      </w:r>
      <w:r w:rsidR="00B44288">
        <w:rPr>
          <w:rFonts w:ascii="Times New Roman" w:hAnsi="Times New Roman"/>
          <w:sz w:val="24"/>
          <w:szCs w:val="24"/>
        </w:rPr>
        <w:t>96</w:t>
      </w:r>
      <w:r w:rsidR="009E0E56">
        <w:rPr>
          <w:rFonts w:ascii="Times New Roman" w:hAnsi="Times New Roman"/>
          <w:sz w:val="24"/>
          <w:szCs w:val="24"/>
        </w:rPr>
        <w:t>1</w:t>
      </w:r>
      <w:r w:rsidR="00C656A4">
        <w:rPr>
          <w:rFonts w:ascii="Times New Roman" w:hAnsi="Times New Roman"/>
          <w:sz w:val="24"/>
          <w:szCs w:val="24"/>
        </w:rPr>
        <w:t xml:space="preserve"> </w:t>
      </w:r>
      <w:r w:rsidR="00712438" w:rsidRPr="00712438">
        <w:rPr>
          <w:rFonts w:ascii="Times New Roman" w:hAnsi="Times New Roman"/>
          <w:sz w:val="24"/>
          <w:szCs w:val="24"/>
        </w:rPr>
        <w:t>«</w:t>
      </w:r>
      <w:r w:rsidR="00401518" w:rsidRPr="00401518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401518" w:rsidRPr="00401518">
        <w:rPr>
          <w:rFonts w:ascii="Times New Roman" w:hAnsi="Times New Roman"/>
          <w:sz w:val="24"/>
          <w:szCs w:val="24"/>
        </w:rPr>
        <w:t>ии ау</w:t>
      </w:r>
      <w:proofErr w:type="gramEnd"/>
      <w:r w:rsidR="00401518" w:rsidRPr="00401518">
        <w:rPr>
          <w:rFonts w:ascii="Times New Roman" w:hAnsi="Times New Roman"/>
          <w:sz w:val="24"/>
          <w:szCs w:val="24"/>
        </w:rPr>
        <w:t>кциона на право заключения договоров аренды земельных участков, находящихся в собственности Воронежской области</w:t>
      </w:r>
      <w:r w:rsidR="00712438" w:rsidRPr="00712438">
        <w:rPr>
          <w:rFonts w:ascii="Times New Roman" w:hAnsi="Times New Roman"/>
          <w:sz w:val="24"/>
          <w:szCs w:val="24"/>
        </w:rPr>
        <w:t>»</w:t>
      </w:r>
      <w:r w:rsidR="00712438">
        <w:rPr>
          <w:rFonts w:ascii="Times New Roman" w:hAnsi="Times New Roman"/>
          <w:sz w:val="24"/>
          <w:szCs w:val="24"/>
        </w:rPr>
        <w:t>.</w:t>
      </w:r>
    </w:p>
    <w:p w14:paraId="7A2CF4BD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14:paraId="29B60001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14:paraId="462AFE41" w14:textId="13568808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0A1913">
        <w:rPr>
          <w:rFonts w:ascii="Times New Roman" w:hAnsi="Times New Roman" w:cs="Times New Roman"/>
          <w:sz w:val="24"/>
          <w:szCs w:val="24"/>
        </w:rPr>
        <w:t>06 мая</w:t>
      </w:r>
      <w:r w:rsidR="00712438">
        <w:rPr>
          <w:rFonts w:ascii="Times New Roman" w:hAnsi="Times New Roman" w:cs="Times New Roman"/>
          <w:sz w:val="24"/>
          <w:szCs w:val="24"/>
        </w:rPr>
        <w:t xml:space="preserve"> </w:t>
      </w:r>
      <w:r w:rsidR="00B50481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DFEC" w14:textId="516D8AAD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</w:t>
      </w:r>
      <w:r w:rsidR="00DE0E46">
        <w:rPr>
          <w:rFonts w:ascii="Times New Roman" w:hAnsi="Times New Roman" w:cs="Times New Roman"/>
          <w:sz w:val="24"/>
          <w:szCs w:val="24"/>
        </w:rPr>
        <w:t>время око</w:t>
      </w:r>
      <w:r w:rsidR="00751E37">
        <w:rPr>
          <w:rFonts w:ascii="Times New Roman" w:hAnsi="Times New Roman" w:cs="Times New Roman"/>
          <w:sz w:val="24"/>
          <w:szCs w:val="24"/>
        </w:rPr>
        <w:t>нчания приема заявок –</w:t>
      </w:r>
      <w:r w:rsidR="00B50481">
        <w:rPr>
          <w:rFonts w:ascii="Times New Roman" w:hAnsi="Times New Roman" w:cs="Times New Roman"/>
          <w:sz w:val="24"/>
          <w:szCs w:val="24"/>
        </w:rPr>
        <w:t xml:space="preserve"> </w:t>
      </w:r>
      <w:r w:rsidR="000A1913">
        <w:rPr>
          <w:rFonts w:ascii="Times New Roman" w:hAnsi="Times New Roman" w:cs="Times New Roman"/>
          <w:sz w:val="24"/>
          <w:szCs w:val="24"/>
        </w:rPr>
        <w:t>28 мая</w:t>
      </w:r>
      <w:r w:rsidR="00B50481">
        <w:rPr>
          <w:rFonts w:ascii="Times New Roman" w:hAnsi="Times New Roman" w:cs="Times New Roman"/>
          <w:sz w:val="24"/>
          <w:szCs w:val="24"/>
        </w:rPr>
        <w:t xml:space="preserve"> </w:t>
      </w:r>
      <w:r w:rsidR="00C656A4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14:paraId="2463588C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14:paraId="1248B76C" w14:textId="0113B09E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0A1913">
        <w:rPr>
          <w:rFonts w:ascii="Times New Roman" w:hAnsi="Times New Roman" w:cs="Times New Roman"/>
          <w:sz w:val="24"/>
          <w:szCs w:val="24"/>
        </w:rPr>
        <w:t>29 мая</w:t>
      </w:r>
      <w:r w:rsidR="00C656A4">
        <w:rPr>
          <w:rFonts w:ascii="Times New Roman" w:hAnsi="Times New Roman" w:cs="Times New Roman"/>
          <w:sz w:val="24"/>
          <w:szCs w:val="24"/>
        </w:rPr>
        <w:t xml:space="preserve"> 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14:paraId="0AB1656E" w14:textId="77777777" w:rsidR="00141897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14:paraId="528CF378" w14:textId="0EAE7731" w:rsidR="00141897" w:rsidRPr="00094055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 xml:space="preserve">Дата </w:t>
      </w:r>
      <w:r w:rsidR="00094055" w:rsidRPr="00094055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0A1913">
        <w:rPr>
          <w:rFonts w:ascii="Times New Roman" w:hAnsi="Times New Roman" w:cs="Times New Roman"/>
          <w:sz w:val="24"/>
          <w:szCs w:val="24"/>
        </w:rPr>
        <w:t>02 июня</w:t>
      </w:r>
      <w:r w:rsidR="00172488">
        <w:rPr>
          <w:rFonts w:ascii="Times New Roman" w:hAnsi="Times New Roman" w:cs="Times New Roman"/>
          <w:sz w:val="24"/>
          <w:szCs w:val="24"/>
        </w:rPr>
        <w:t xml:space="preserve"> </w:t>
      </w:r>
      <w:r w:rsidR="00C656A4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г.:</w:t>
      </w:r>
    </w:p>
    <w:p w14:paraId="4D204453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14:paraId="69E9FD51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2: в 09 часов 25 минут;</w:t>
      </w:r>
    </w:p>
    <w:p w14:paraId="57085C3F" w14:textId="6A22A153" w:rsidR="002D23FD" w:rsidRDefault="008A5FB6" w:rsidP="001A01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3: в 09 часов 35 минут</w:t>
      </w:r>
      <w:r w:rsidR="00EC0B32">
        <w:rPr>
          <w:rFonts w:ascii="Times New Roman" w:hAnsi="Times New Roman" w:cs="Times New Roman"/>
          <w:sz w:val="24"/>
          <w:szCs w:val="24"/>
        </w:rPr>
        <w:t>;</w:t>
      </w:r>
    </w:p>
    <w:p w14:paraId="5D96757F" w14:textId="272C8E8F" w:rsidR="00EC0B32" w:rsidRDefault="00EC0B32" w:rsidP="00EC0B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4: в 09 часов 4</w:t>
      </w:r>
      <w:r w:rsidRPr="008A5FB6">
        <w:rPr>
          <w:rFonts w:ascii="Times New Roman" w:hAnsi="Times New Roman" w:cs="Times New Roman"/>
          <w:sz w:val="24"/>
          <w:szCs w:val="24"/>
        </w:rPr>
        <w:t>5 минут</w:t>
      </w:r>
      <w:r w:rsidR="00F65047">
        <w:rPr>
          <w:rFonts w:ascii="Times New Roman" w:hAnsi="Times New Roman" w:cs="Times New Roman"/>
          <w:sz w:val="24"/>
          <w:szCs w:val="24"/>
        </w:rPr>
        <w:t>.</w:t>
      </w:r>
    </w:p>
    <w:p w14:paraId="4F827B39" w14:textId="77777777" w:rsidR="004051D3" w:rsidRDefault="004051D3" w:rsidP="00DE79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AE4A74" w14:textId="77777777" w:rsidR="00146783" w:rsidRPr="0065225A" w:rsidRDefault="00146783" w:rsidP="006522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14:paraId="7FE80E36" w14:textId="77777777" w:rsidR="00146783" w:rsidRPr="00524F48" w:rsidRDefault="00146783" w:rsidP="00620E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14:paraId="457D841E" w14:textId="77777777"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C15386">
          <w:footerReference w:type="default" r:id="rId9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14:paraId="6C4ED60C" w14:textId="77777777" w:rsidR="007928A3" w:rsidRDefault="007928A3" w:rsidP="007928A3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14:paraId="697A02AA" w14:textId="36E476D5" w:rsidR="007928A3" w:rsidRDefault="007928A3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</w:t>
      </w:r>
      <w:r w:rsidR="0096619A" w:rsidRPr="0096619A">
        <w:rPr>
          <w:rFonts w:ascii="Times New Roman" w:hAnsi="Times New Roman"/>
          <w:b/>
          <w:sz w:val="22"/>
          <w:szCs w:val="22"/>
        </w:rPr>
        <w:t>право заклю</w:t>
      </w:r>
      <w:r w:rsidR="00C240ED">
        <w:rPr>
          <w:rFonts w:ascii="Times New Roman" w:hAnsi="Times New Roman"/>
          <w:b/>
          <w:sz w:val="22"/>
          <w:szCs w:val="22"/>
        </w:rPr>
        <w:t>ч</w:t>
      </w:r>
      <w:r w:rsidR="00524FEA">
        <w:rPr>
          <w:rFonts w:ascii="Times New Roman" w:hAnsi="Times New Roman"/>
          <w:b/>
          <w:sz w:val="22"/>
          <w:szCs w:val="22"/>
        </w:rPr>
        <w:t>ения договоров аренды земельных участков</w:t>
      </w:r>
      <w:r w:rsidR="009F6380">
        <w:rPr>
          <w:rFonts w:ascii="Times New Roman" w:hAnsi="Times New Roman"/>
          <w:b/>
          <w:sz w:val="22"/>
          <w:szCs w:val="22"/>
        </w:rPr>
        <w:t xml:space="preserve"> </w:t>
      </w:r>
      <w:r w:rsidR="009F6380" w:rsidRPr="009F6380">
        <w:rPr>
          <w:rFonts w:ascii="Times New Roman" w:hAnsi="Times New Roman"/>
          <w:b/>
          <w:sz w:val="22"/>
          <w:szCs w:val="22"/>
        </w:rPr>
        <w:t>сельскохозяйственного назначения</w:t>
      </w:r>
    </w:p>
    <w:p w14:paraId="4C94898B" w14:textId="77777777" w:rsidR="00A52C68" w:rsidRDefault="00A52C68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2217"/>
        <w:gridCol w:w="2093"/>
        <w:gridCol w:w="4109"/>
        <w:gridCol w:w="2836"/>
        <w:gridCol w:w="1419"/>
        <w:gridCol w:w="1477"/>
      </w:tblGrid>
      <w:tr w:rsidR="007928A3" w14:paraId="40FED32F" w14:textId="77777777" w:rsidTr="0027282F">
        <w:trPr>
          <w:cantSplit/>
          <w:trHeight w:val="220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140B0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E1D2F0A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8F957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C2081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49C5454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106E0CB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0CCDE9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14:paraId="59A3D8D3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6A0B8A" w14:paraId="0F0CFFDB" w14:textId="77777777" w:rsidTr="0096619A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EBAB1" w14:textId="7E4781F1" w:rsidR="006A0B8A" w:rsidRPr="00C101A6" w:rsidRDefault="00B935A3" w:rsidP="0071243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935A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Грибановский район</w:t>
            </w:r>
          </w:p>
        </w:tc>
      </w:tr>
      <w:tr w:rsidR="007928A3" w14:paraId="03D8875B" w14:textId="77777777" w:rsidTr="002D23FD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A7F9AD" w14:textId="4CFFD131" w:rsidR="007928A3" w:rsidRPr="00C101A6" w:rsidRDefault="00B935A3" w:rsidP="00B50481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Лот</w:t>
            </w:r>
            <w:r w:rsidRPr="00B935A3">
              <w:rPr>
                <w:rFonts w:ascii="Times New Roman" w:hAnsi="Times New Roman" w:cs="Times New Roman"/>
                <w:sz w:val="22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B935A3">
              <w:rPr>
                <w:rFonts w:ascii="Times New Roman" w:hAnsi="Times New Roman" w:cs="Times New Roman"/>
                <w:sz w:val="22"/>
                <w:szCs w:val="24"/>
              </w:rPr>
              <w:t>1 (</w:t>
            </w:r>
            <w:proofErr w:type="spellStart"/>
            <w:r w:rsidRPr="00B935A3">
              <w:rPr>
                <w:rFonts w:ascii="Times New Roman" w:hAnsi="Times New Roman" w:cs="Times New Roman"/>
                <w:sz w:val="22"/>
                <w:szCs w:val="24"/>
              </w:rPr>
              <w:t>Новогольеланское</w:t>
            </w:r>
            <w:proofErr w:type="spellEnd"/>
            <w:r w:rsidRPr="00B935A3">
              <w:rPr>
                <w:rFonts w:ascii="Times New Roman" w:hAnsi="Times New Roman" w:cs="Times New Roman"/>
                <w:sz w:val="22"/>
                <w:szCs w:val="24"/>
              </w:rPr>
              <w:t xml:space="preserve"> с/п)</w:t>
            </w:r>
          </w:p>
        </w:tc>
      </w:tr>
      <w:tr w:rsidR="007928A3" w14:paraId="657512E5" w14:textId="77777777" w:rsidTr="0027282F">
        <w:trPr>
          <w:cantSplit/>
          <w:trHeight w:val="990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E15A8" w14:textId="0D0913C7" w:rsidR="007928A3" w:rsidRPr="00C101A6" w:rsidRDefault="00B935A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ACC2E" w14:textId="16C11E37" w:rsidR="007928A3" w:rsidRPr="00C101A6" w:rsidRDefault="00B935A3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B935A3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36:09:4100001:41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C5B09" w14:textId="23BA4AB8" w:rsidR="007928A3" w:rsidRPr="00C101A6" w:rsidRDefault="00B935A3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974 005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9DA4F" w14:textId="3EC80432" w:rsidR="007928A3" w:rsidRPr="00C101A6" w:rsidRDefault="00B935A3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р-н Грибановский, </w:t>
            </w:r>
            <w:proofErr w:type="spellStart"/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Новогольеланское</w:t>
            </w:r>
            <w:proofErr w:type="spellEnd"/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сельское поселение, западная часть кадастрового квартала 36:09:4100001</w:t>
            </w:r>
          </w:p>
        </w:tc>
        <w:tc>
          <w:tcPr>
            <w:tcW w:w="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731BA" w14:textId="0FF2E241" w:rsidR="007928A3" w:rsidRPr="00C101A6" w:rsidRDefault="00F0135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F0135D">
              <w:rPr>
                <w:rFonts w:ascii="Times New Roman" w:hAnsi="Times New Roman" w:cs="Times New Roman" w:hint="eastAsia"/>
                <w:sz w:val="22"/>
                <w:szCs w:val="24"/>
                <w:lang w:eastAsia="en-US"/>
              </w:rPr>
              <w:t>Для</w:t>
            </w:r>
            <w:r w:rsidRPr="00F0135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F0135D">
              <w:rPr>
                <w:rFonts w:ascii="Times New Roman" w:hAnsi="Times New Roman" w:cs="Times New Roman" w:hint="eastAsia"/>
                <w:sz w:val="22"/>
                <w:szCs w:val="24"/>
                <w:lang w:eastAsia="en-US"/>
              </w:rPr>
              <w:t>сельскохозяйственного</w:t>
            </w:r>
            <w:r w:rsidRPr="00F0135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F0135D">
              <w:rPr>
                <w:rFonts w:ascii="Times New Roman" w:hAnsi="Times New Roman" w:cs="Times New Roman" w:hint="eastAsia"/>
                <w:sz w:val="22"/>
                <w:szCs w:val="24"/>
                <w:lang w:eastAsia="en-US"/>
              </w:rPr>
              <w:t>использования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05D6E" w14:textId="2F3507F4" w:rsidR="007928A3" w:rsidRPr="00C101A6" w:rsidRDefault="00B935A3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163 048,00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9CFA0" w14:textId="3337ED7F" w:rsidR="007928A3" w:rsidRPr="00C101A6" w:rsidRDefault="00B935A3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163 048,00</w:t>
            </w:r>
          </w:p>
        </w:tc>
      </w:tr>
      <w:tr w:rsidR="00172488" w14:paraId="0D54B8CF" w14:textId="77777777" w:rsidTr="00EB3252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68E0F" w14:textId="52883AFC" w:rsidR="00172488" w:rsidRPr="00C101A6" w:rsidRDefault="00B935A3" w:rsidP="00B50481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 (</w:t>
            </w:r>
            <w:proofErr w:type="spellStart"/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Новогольеланское</w:t>
            </w:r>
            <w:proofErr w:type="spellEnd"/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EB3252" w14:paraId="502549C6" w14:textId="77777777" w:rsidTr="0027282F">
        <w:trPr>
          <w:cantSplit/>
          <w:trHeight w:val="100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4560B" w14:textId="4F4BBA7A" w:rsidR="00EB3252" w:rsidRPr="00C101A6" w:rsidRDefault="00B935A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5C94C" w14:textId="1E42E4A1" w:rsidR="00EB3252" w:rsidRPr="00C101A6" w:rsidRDefault="00B935A3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B935A3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36:09:4100002:14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858A0" w14:textId="22BF7C2A" w:rsidR="00EB3252" w:rsidRPr="00C101A6" w:rsidRDefault="00B935A3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1 950 002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CE12B" w14:textId="3C0DC327" w:rsidR="00EB3252" w:rsidRPr="00C101A6" w:rsidRDefault="00B935A3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р-н Грибановский, </w:t>
            </w:r>
            <w:proofErr w:type="spellStart"/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Новогольеланское</w:t>
            </w:r>
            <w:proofErr w:type="spellEnd"/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сельское поселение, западная часть кадастрового квартала 36:09:4100002</w:t>
            </w:r>
          </w:p>
        </w:tc>
        <w:tc>
          <w:tcPr>
            <w:tcW w:w="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70FCD" w14:textId="70EA98B8" w:rsidR="00EB3252" w:rsidRPr="00C101A6" w:rsidRDefault="00F0135D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F0135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61BDE" w14:textId="4EBB777D" w:rsidR="00EB3252" w:rsidRPr="00C101A6" w:rsidRDefault="00B935A3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322 920,00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7D8D0" w14:textId="128AF3E3" w:rsidR="00EB3252" w:rsidRPr="00C101A6" w:rsidRDefault="00B935A3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322 920,00</w:t>
            </w:r>
          </w:p>
        </w:tc>
      </w:tr>
      <w:tr w:rsidR="00981750" w14:paraId="5462C3F2" w14:textId="77777777" w:rsidTr="00ED7C68">
        <w:trPr>
          <w:cantSplit/>
          <w:trHeight w:val="237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D0DAE" w14:textId="280E7F0A" w:rsidR="00981750" w:rsidRPr="00981750" w:rsidRDefault="00B935A3" w:rsidP="00B50481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935A3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Петропавловский район</w:t>
            </w:r>
          </w:p>
        </w:tc>
      </w:tr>
      <w:tr w:rsidR="00B935A3" w14:paraId="46AEBC80" w14:textId="77777777" w:rsidTr="00ED7C68">
        <w:trPr>
          <w:cantSplit/>
          <w:trHeight w:val="237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92AE0" w14:textId="7D9E0DD9" w:rsidR="00B935A3" w:rsidRPr="00981750" w:rsidRDefault="00B935A3" w:rsidP="00B50481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 (</w:t>
            </w:r>
            <w:proofErr w:type="spellStart"/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Новолиманское</w:t>
            </w:r>
            <w:proofErr w:type="spellEnd"/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981750" w14:paraId="2929DF4F" w14:textId="77777777" w:rsidTr="0027282F">
        <w:trPr>
          <w:cantSplit/>
          <w:trHeight w:val="1026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C0AF7" w14:textId="3386472D" w:rsidR="00981750" w:rsidRPr="00C101A6" w:rsidRDefault="00B935A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D6186" w14:textId="08E25620" w:rsidR="00981750" w:rsidRPr="00981750" w:rsidRDefault="00B935A3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B935A3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36:22:3400007:141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32991" w14:textId="77D527C1" w:rsidR="00981750" w:rsidRPr="00981750" w:rsidRDefault="00B935A3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141 000* (в том числе 4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501 ограничено в использовании)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EA25B" w14:textId="6E3DB523" w:rsidR="00981750" w:rsidRPr="00981750" w:rsidRDefault="00B935A3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Воронежская область, р-н Петропавловский, западная часть кадастрового квартала 36:22:3400007</w:t>
            </w:r>
          </w:p>
        </w:tc>
        <w:tc>
          <w:tcPr>
            <w:tcW w:w="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72824" w14:textId="77330A0F" w:rsidR="00981750" w:rsidRPr="00C101A6" w:rsidRDefault="00F0135D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F0135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BD7ED" w14:textId="0829B085" w:rsidR="00981750" w:rsidRPr="00981750" w:rsidRDefault="00B935A3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26 057,00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779D7" w14:textId="2BC5B66A" w:rsidR="00981750" w:rsidRPr="00981750" w:rsidRDefault="00B935A3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26 057,00</w:t>
            </w:r>
          </w:p>
        </w:tc>
      </w:tr>
      <w:tr w:rsidR="00B935A3" w14:paraId="79F9E03A" w14:textId="77777777" w:rsidTr="00B935A3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7ABE2" w14:textId="436ED7C8" w:rsidR="00B935A3" w:rsidRPr="00981750" w:rsidRDefault="00B935A3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 (</w:t>
            </w:r>
            <w:proofErr w:type="spellStart"/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Новолиманское</w:t>
            </w:r>
            <w:proofErr w:type="spellEnd"/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B935A3" w14:paraId="3BCB55D7" w14:textId="77777777" w:rsidTr="00B935A3">
        <w:trPr>
          <w:cantSplit/>
          <w:trHeight w:val="852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246EC" w14:textId="0E58F7B0" w:rsidR="00B935A3" w:rsidRPr="00C101A6" w:rsidRDefault="00B935A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C7970A" w14:textId="55F58448" w:rsidR="00B935A3" w:rsidRPr="00981750" w:rsidRDefault="00B935A3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B935A3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36:22:3400007:145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A2329" w14:textId="1618C0AA" w:rsidR="00B935A3" w:rsidRPr="00981750" w:rsidRDefault="00B935A3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576 383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3D580" w14:textId="49856A49" w:rsidR="00B935A3" w:rsidRPr="00981750" w:rsidRDefault="00B935A3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Воронежская область, р-н Петропавловский, юго-западная часть кадастрового квартала 36:22:3400007</w:t>
            </w:r>
          </w:p>
        </w:tc>
        <w:tc>
          <w:tcPr>
            <w:tcW w:w="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28836" w14:textId="39604729" w:rsidR="00B935A3" w:rsidRPr="00C101A6" w:rsidRDefault="00F0135D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F0135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F04AFF" w14:textId="64C495AD" w:rsidR="00B935A3" w:rsidRPr="00981750" w:rsidRDefault="00B935A3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101 328,00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79E824" w14:textId="52C1A221" w:rsidR="00B935A3" w:rsidRPr="00981750" w:rsidRDefault="00B935A3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935A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101 328,00</w:t>
            </w:r>
          </w:p>
        </w:tc>
      </w:tr>
    </w:tbl>
    <w:p w14:paraId="596025BE" w14:textId="77777777" w:rsidR="003A6CB3" w:rsidRDefault="003A6CB3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ECAA70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 xml:space="preserve">«Шаг аукциона» (величина повышения начального размера ежегодной арендной платы) – 3% от начального размера ежегодной </w:t>
      </w:r>
      <w:r w:rsidRPr="003C5643">
        <w:rPr>
          <w:rFonts w:ascii="Times New Roman" w:hAnsi="Times New Roman"/>
          <w:sz w:val="24"/>
          <w:szCs w:val="24"/>
        </w:rPr>
        <w:lastRenderedPageBreak/>
        <w:t>арендной платы.</w:t>
      </w:r>
    </w:p>
    <w:p w14:paraId="44538199" w14:textId="102D814E" w:rsidR="00DA661D" w:rsidRPr="003C5643" w:rsidRDefault="006C60C9" w:rsidP="00DA66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A661D" w:rsidRPr="00F23B5E">
        <w:rPr>
          <w:rFonts w:ascii="Times New Roman" w:hAnsi="Times New Roman"/>
          <w:sz w:val="24"/>
          <w:szCs w:val="24"/>
        </w:rPr>
        <w:t xml:space="preserve"> земельных у</w:t>
      </w:r>
      <w:r w:rsidR="00B935A3">
        <w:rPr>
          <w:rFonts w:ascii="Times New Roman" w:hAnsi="Times New Roman"/>
          <w:sz w:val="24"/>
          <w:szCs w:val="24"/>
        </w:rPr>
        <w:t>частков по лотам №№ 1-4</w:t>
      </w:r>
      <w:r w:rsidR="00DA661D" w:rsidRPr="00F23B5E">
        <w:rPr>
          <w:rFonts w:ascii="Times New Roman" w:hAnsi="Times New Roman"/>
          <w:sz w:val="24"/>
          <w:szCs w:val="24"/>
        </w:rPr>
        <w:t>:</w:t>
      </w:r>
    </w:p>
    <w:p w14:paraId="0CC6415C" w14:textId="463F1A60" w:rsidR="009A79E6" w:rsidRDefault="00DA661D" w:rsidP="006A0B8A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 xml:space="preserve">Категория земель </w:t>
      </w:r>
      <w:r w:rsidR="009A79E6">
        <w:rPr>
          <w:rFonts w:ascii="Times New Roman" w:hAnsi="Times New Roman"/>
          <w:sz w:val="24"/>
          <w:szCs w:val="24"/>
        </w:rPr>
        <w:t xml:space="preserve">– </w:t>
      </w:r>
      <w:r w:rsidRPr="003C5643">
        <w:rPr>
          <w:rFonts w:ascii="Times New Roman" w:hAnsi="Times New Roman"/>
          <w:sz w:val="24"/>
          <w:szCs w:val="24"/>
        </w:rPr>
        <w:t>земли с</w:t>
      </w:r>
      <w:r w:rsidR="00C36403">
        <w:rPr>
          <w:rFonts w:ascii="Times New Roman" w:hAnsi="Times New Roman"/>
          <w:sz w:val="24"/>
          <w:szCs w:val="24"/>
        </w:rPr>
        <w:t>ельскохозяйственного назначения.</w:t>
      </w:r>
    </w:p>
    <w:p w14:paraId="52F7A372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28A3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14:paraId="014638EA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480B"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14:paraId="4BA42B7D" w14:textId="514C3694" w:rsidR="00DB4C5F" w:rsidRDefault="00DA661D" w:rsidP="00C44780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A0B8A">
        <w:rPr>
          <w:rFonts w:ascii="Times New Roman" w:hAnsi="Times New Roman"/>
          <w:sz w:val="24"/>
          <w:szCs w:val="24"/>
        </w:rPr>
        <w:t>Обременения, ограничения</w:t>
      </w:r>
      <w:r w:rsidR="00F82A40">
        <w:rPr>
          <w:rFonts w:ascii="Times New Roman" w:hAnsi="Times New Roman"/>
          <w:sz w:val="24"/>
          <w:szCs w:val="24"/>
        </w:rPr>
        <w:t>:</w:t>
      </w:r>
    </w:p>
    <w:p w14:paraId="39A6714D" w14:textId="77777777" w:rsidR="00B935A3" w:rsidRPr="00B935A3" w:rsidRDefault="00B935A3" w:rsidP="00B935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35A3">
        <w:rPr>
          <w:rFonts w:ascii="Times New Roman" w:hAnsi="Times New Roman"/>
          <w:sz w:val="24"/>
          <w:szCs w:val="24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10.12.2015;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B935A3">
        <w:rPr>
          <w:rFonts w:ascii="Times New Roman" w:hAnsi="Times New Roman"/>
          <w:sz w:val="24"/>
          <w:szCs w:val="24"/>
        </w:rPr>
        <w:t>выдан</w:t>
      </w:r>
      <w:proofErr w:type="gramEnd"/>
      <w:r w:rsidRPr="00B935A3">
        <w:rPr>
          <w:rFonts w:ascii="Times New Roman" w:hAnsi="Times New Roman"/>
          <w:sz w:val="24"/>
          <w:szCs w:val="24"/>
        </w:rPr>
        <w:t>: Правительство Российской Федерации.</w:t>
      </w:r>
    </w:p>
    <w:p w14:paraId="3095333B" w14:textId="72055AD2" w:rsidR="00261714" w:rsidRDefault="00DA661D" w:rsidP="00C447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BED">
        <w:rPr>
          <w:rFonts w:ascii="Times New Roman" w:hAnsi="Times New Roman"/>
          <w:sz w:val="24"/>
          <w:szCs w:val="24"/>
        </w:rPr>
        <w:t>Срок аренды земельных участков</w:t>
      </w:r>
      <w:r w:rsidR="00B935A3">
        <w:rPr>
          <w:rFonts w:ascii="Times New Roman" w:hAnsi="Times New Roman"/>
          <w:sz w:val="24"/>
          <w:szCs w:val="24"/>
        </w:rPr>
        <w:t xml:space="preserve"> – 3 года</w:t>
      </w:r>
      <w:r w:rsidR="00C44780">
        <w:rPr>
          <w:rFonts w:ascii="Times New Roman" w:hAnsi="Times New Roman"/>
          <w:sz w:val="24"/>
          <w:szCs w:val="24"/>
        </w:rPr>
        <w:t>.</w:t>
      </w:r>
    </w:p>
    <w:p w14:paraId="445975E2" w14:textId="10AB5943" w:rsidR="00DA661D" w:rsidRPr="006A0B8A" w:rsidRDefault="00DA661D" w:rsidP="006A0B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14:paraId="11F98DB3" w14:textId="77777777" w:rsidR="008B5EEE" w:rsidRDefault="008B5EEE" w:rsidP="00D420CE">
      <w:pPr>
        <w:ind w:firstLine="709"/>
        <w:jc w:val="both"/>
        <w:rPr>
          <w:rFonts w:ascii="Times New Roman" w:hAnsi="Times New Roman"/>
          <w:sz w:val="24"/>
          <w:szCs w:val="24"/>
        </w:rPr>
        <w:sectPr w:rsidR="008B5EEE" w:rsidSect="00C07531">
          <w:pgSz w:w="16838" w:h="11906" w:orient="landscape"/>
          <w:pgMar w:top="1134" w:right="567" w:bottom="284" w:left="1701" w:header="709" w:footer="709" w:gutter="0"/>
          <w:cols w:space="708"/>
          <w:docGrid w:linePitch="360"/>
        </w:sectPr>
      </w:pPr>
    </w:p>
    <w:p w14:paraId="7E87034A" w14:textId="77777777"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E5EF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14:paraId="3A0BAE9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14:paraId="6AE0942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14:paraId="7B97E0DF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40ACB84D" w14:textId="77777777" w:rsidR="006E7CE0" w:rsidRPr="00524F48" w:rsidRDefault="006E7CE0" w:rsidP="00CE5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A2094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14:paraId="2EC40509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14:paraId="4B734244" w14:textId="67ED04A3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47B8">
        <w:rPr>
          <w:rFonts w:ascii="Times New Roman" w:hAnsi="Times New Roman" w:cs="Times New Roman"/>
          <w:sz w:val="24"/>
          <w:szCs w:val="24"/>
        </w:rPr>
        <w:t>Получатель – ДФ ВО (КУ ВО «Фонд го</w:t>
      </w:r>
      <w:r w:rsidR="00E85A71" w:rsidRPr="002347B8">
        <w:rPr>
          <w:rFonts w:ascii="Times New Roman" w:hAnsi="Times New Roman" w:cs="Times New Roman"/>
          <w:sz w:val="24"/>
          <w:szCs w:val="24"/>
        </w:rPr>
        <w:t>симущества Воронежской области»</w:t>
      </w:r>
      <w:r w:rsidR="00FF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09A" w:rsidRPr="00FF20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F209A" w:rsidRPr="00FF209A">
        <w:rPr>
          <w:rFonts w:ascii="Times New Roman" w:hAnsi="Times New Roman" w:cs="Times New Roman"/>
          <w:sz w:val="24"/>
          <w:szCs w:val="24"/>
        </w:rPr>
        <w:t>. 05835020940</w:t>
      </w:r>
      <w:r w:rsidRPr="002347B8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2347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47B8"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500929">
        <w:rPr>
          <w:rFonts w:ascii="Times New Roman" w:hAnsi="Times New Roman" w:cs="Times New Roman"/>
          <w:sz w:val="24"/>
          <w:szCs w:val="24"/>
        </w:rPr>
        <w:t>ронеж г. Воронеж, БИК 042007001, КБК 00000000000000000180, ОКТМО 20701000.</w:t>
      </w:r>
    </w:p>
    <w:p w14:paraId="1D8D938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14:paraId="4CBDE201" w14:textId="1816EDF9"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0A1913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0A1913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0A1913">
        <w:rPr>
          <w:rFonts w:ascii="Times New Roman" w:hAnsi="Times New Roman"/>
          <w:sz w:val="24"/>
          <w:szCs w:val="24"/>
        </w:rPr>
        <w:t>ого</w:t>
      </w:r>
      <w:r w:rsidRPr="000A1913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0A1913">
        <w:rPr>
          <w:rFonts w:ascii="Times New Roman" w:hAnsi="Times New Roman"/>
          <w:sz w:val="24"/>
          <w:szCs w:val="24"/>
        </w:rPr>
        <w:t>а</w:t>
      </w:r>
      <w:r w:rsidR="00F63D0F" w:rsidRPr="000A1913">
        <w:rPr>
          <w:rFonts w:ascii="Times New Roman" w:hAnsi="Times New Roman"/>
          <w:sz w:val="24"/>
          <w:szCs w:val="24"/>
        </w:rPr>
        <w:t xml:space="preserve">, </w:t>
      </w:r>
      <w:r w:rsidRPr="000A1913">
        <w:rPr>
          <w:rFonts w:ascii="Times New Roman" w:hAnsi="Times New Roman"/>
          <w:sz w:val="24"/>
          <w:szCs w:val="24"/>
        </w:rPr>
        <w:t xml:space="preserve">лот № _______, реестровый номер торгов – </w:t>
      </w:r>
      <w:r w:rsidR="00B50481" w:rsidRPr="000A1913">
        <w:rPr>
          <w:rFonts w:ascii="Times New Roman" w:hAnsi="Times New Roman"/>
          <w:sz w:val="24"/>
          <w:szCs w:val="24"/>
        </w:rPr>
        <w:t>2020</w:t>
      </w:r>
      <w:r w:rsidRPr="000A1913">
        <w:rPr>
          <w:rFonts w:ascii="Times New Roman" w:hAnsi="Times New Roman"/>
          <w:sz w:val="24"/>
          <w:szCs w:val="24"/>
        </w:rPr>
        <w:t xml:space="preserve"> –</w:t>
      </w:r>
      <w:r w:rsidR="00DA661D" w:rsidRPr="000A1913">
        <w:rPr>
          <w:rFonts w:ascii="Times New Roman" w:hAnsi="Times New Roman"/>
          <w:sz w:val="24"/>
          <w:szCs w:val="24"/>
        </w:rPr>
        <w:t xml:space="preserve"> </w:t>
      </w:r>
      <w:r w:rsidR="00B935A3" w:rsidRPr="000A1913">
        <w:rPr>
          <w:rFonts w:ascii="Times New Roman" w:hAnsi="Times New Roman"/>
          <w:sz w:val="24"/>
          <w:szCs w:val="24"/>
        </w:rPr>
        <w:t>4</w:t>
      </w:r>
      <w:r w:rsidR="000A1913" w:rsidRPr="000A1913">
        <w:rPr>
          <w:rFonts w:ascii="Times New Roman" w:hAnsi="Times New Roman"/>
          <w:sz w:val="24"/>
          <w:szCs w:val="24"/>
        </w:rPr>
        <w:t>2</w:t>
      </w:r>
      <w:r w:rsidRPr="000A1913">
        <w:rPr>
          <w:rFonts w:ascii="Times New Roman" w:hAnsi="Times New Roman"/>
          <w:sz w:val="24"/>
          <w:szCs w:val="24"/>
        </w:rPr>
        <w:t>.</w:t>
      </w:r>
    </w:p>
    <w:p w14:paraId="12B2CB4C" w14:textId="77777777" w:rsidR="00EE1DEE" w:rsidRPr="00B3514A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14:paraId="19D86010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14:paraId="49895A1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14:paraId="6119473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14:paraId="76EE86B4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5E147922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49C34BB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02D4D99F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14:paraId="2AD6C46C" w14:textId="77777777" w:rsidR="00EE1DEE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14:paraId="29C6FA97" w14:textId="77777777"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6D84D2F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14:paraId="7A9B8E9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14:paraId="074AF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14:paraId="547AB96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71749E6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1B19AC4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14:paraId="09EE7A87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9B318E3" w14:textId="77777777"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14:paraId="063A2203" w14:textId="77777777"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3637E84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 w:rsidR="00896D91"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14:paraId="6AF14D80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14:paraId="272DC9F4" w14:textId="77777777"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14:paraId="05E09E79" w14:textId="77777777"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14:paraId="35935F3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83FC8F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751C96E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E152D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14:paraId="6197E72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14:paraId="534C2A9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2A30F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14:paraId="1CEDABBA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2BE7F292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14:paraId="3BEE9C24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0869B1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B193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09EA00A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14:paraId="6CE97FB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383A7FEE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A388D9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14:paraId="01CD6DC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14:paraId="6D8526D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В аукционе могут участвовать только заявители, признанные участниками аукциона. </w:t>
      </w:r>
    </w:p>
    <w:p w14:paraId="05FC9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3977077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683293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14:paraId="47AEB6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14:paraId="1D52D057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32C0BBE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1665DAB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14:paraId="0A23427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25930C0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774BA60C" w14:textId="77777777"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14:paraId="5510EC2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14:paraId="45392041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14:paraId="6755A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14:paraId="61CC948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14:paraId="6B850157" w14:textId="77777777"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13F7C197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13F5FADE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14:paraId="38D97E49" w14:textId="77777777"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D1EFC7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14:paraId="1AD663F5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B6492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с победителем аукциона заключается по цене, установленной по результатам аукциона.</w:t>
      </w:r>
    </w:p>
    <w:p w14:paraId="2F88AEFF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14:paraId="00A5C923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14:paraId="0CD94ED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14:paraId="0AF05A9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14:paraId="3EACF27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14:paraId="354288F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1AEFA03C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78A9DBD" w14:textId="77777777"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2E302C8F" w14:textId="77777777" w:rsidR="00D06B05" w:rsidRPr="00B30735" w:rsidRDefault="00914263" w:rsidP="00D06B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D06B05">
        <w:rPr>
          <w:rFonts w:ascii="Times New Roman" w:hAnsi="Times New Roman" w:cs="Times New Roman"/>
          <w:sz w:val="24"/>
          <w:szCs w:val="24"/>
        </w:rPr>
        <w:t>№ 2 к настоящему извещению.</w:t>
      </w:r>
    </w:p>
    <w:p w14:paraId="51B3FA98" w14:textId="77777777"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7A0F9009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046CB441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8B2C16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4F4BAD0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DB6C27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DAE0B5D" w14:textId="77777777" w:rsidR="00F81368" w:rsidRDefault="008B5EEE" w:rsidP="008B5EE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E4A923" w14:textId="77777777" w:rsidR="00173140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0AECF89D" w14:textId="77777777" w:rsidR="00271346" w:rsidRPr="00524F48" w:rsidRDefault="00271346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25BDB03" w14:textId="77777777"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14:paraId="2CD83A77" w14:textId="00AFB005" w:rsidR="001026A4" w:rsidRDefault="00A05A91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1026A4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14:paraId="2232748F" w14:textId="3A2ED66F" w:rsidR="002D4694" w:rsidRPr="002D4694" w:rsidRDefault="001026A4" w:rsidP="002D469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="002D4694" w:rsidRPr="002D4694">
        <w:t xml:space="preserve"> </w:t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  <w:t xml:space="preserve">  </w:t>
      </w:r>
      <w:r w:rsidR="002D4694"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14:paraId="5774A4B5" w14:textId="04AE5A42" w:rsidR="001026A4" w:rsidRDefault="002D4694" w:rsidP="002D4694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14:paraId="2DB91E9A" w14:textId="77777777" w:rsidR="001026A4" w:rsidRDefault="001026A4" w:rsidP="001026A4">
      <w:pPr>
        <w:rPr>
          <w:rFonts w:ascii="Times New Roman" w:hAnsi="Times New Roman" w:cs="Times New Roman"/>
          <w:b/>
          <w:sz w:val="24"/>
          <w:szCs w:val="24"/>
        </w:rPr>
      </w:pPr>
    </w:p>
    <w:p w14:paraId="32E5553C" w14:textId="77777777" w:rsidR="001026A4" w:rsidRDefault="001026A4" w:rsidP="001026A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47DCBF94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14:paraId="66AED250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14:paraId="5498F0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BD530" w14:textId="77777777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0617DA" w14:textId="7B305CEE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A05A91">
        <w:rPr>
          <w:rFonts w:ascii="Times New Roman" w:hAnsi="Times New Roman" w:cs="Times New Roman"/>
          <w:b/>
          <w:sz w:val="24"/>
          <w:szCs w:val="24"/>
        </w:rPr>
        <w:t>стровый номер торгов 2020</w:t>
      </w:r>
      <w:r w:rsidR="00B25232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14:paraId="75F23F16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384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14:paraId="7F6101A4" w14:textId="77777777" w:rsidR="001026A4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19912" w14:textId="77777777" w:rsidR="001026A4" w:rsidRDefault="001026A4" w:rsidP="001026A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14:paraId="66F709CC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</w:p>
    <w:p w14:paraId="0559C249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14:paraId="5673E3B0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14:paraId="38D13E5A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14:paraId="5B59443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14:paraId="3CBE5B7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14:paraId="5EA5DDDC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7E32EB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14:paraId="7B763A79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2298A4B6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7762DF75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14:paraId="2597AB74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14:paraId="5B015C1B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14:paraId="40CC6C00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14:paraId="1EA2E9E3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14:paraId="7D698623" w14:textId="77777777" w:rsidR="00CC324D" w:rsidRPr="00CC324D" w:rsidRDefault="00CC324D" w:rsidP="00CC3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14:paraId="7DCE3EE0" w14:textId="77777777" w:rsidR="001026A4" w:rsidRDefault="001026A4" w:rsidP="001026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14:paraId="7649B639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14:paraId="261151BA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14:paraId="2DEC85AC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7614C3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6DFE297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14:paraId="10B6BFD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14:paraId="01CF9065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073E6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14:paraId="44FC8F48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41884C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14:paraId="6A14019F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14:paraId="4506B3CD" w14:textId="1AEB3AE1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="00A05A91">
        <w:rPr>
          <w:rFonts w:ascii="Times New Roman" w:hAnsi="Times New Roman" w:cs="Times New Roman"/>
          <w:sz w:val="24"/>
          <w:szCs w:val="24"/>
        </w:rPr>
        <w:t>__________2020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A05A91"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14:paraId="4CE98861" w14:textId="77777777" w:rsidR="001026A4" w:rsidRDefault="001026A4" w:rsidP="001026A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985EA6" w14:textId="77777777" w:rsidR="001026A4" w:rsidRDefault="001026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3CA7B4" w14:textId="77777777" w:rsidR="0056198F" w:rsidRDefault="0056198F" w:rsidP="0056198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5252F8F3" w14:textId="77777777" w:rsidR="00271346" w:rsidRPr="00524F48" w:rsidRDefault="00271346" w:rsidP="0056198F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C3DF6F7" w14:textId="77777777" w:rsidR="002F56DA" w:rsidRDefault="002F56DA" w:rsidP="002F56D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4F7531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4F9843" w14:textId="77777777" w:rsidR="00B50481" w:rsidRPr="00514E1E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14:paraId="66913CC5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14:paraId="6CD54A46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4E31BA"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14:paraId="4D8F512C" w14:textId="77777777" w:rsidR="00B50481" w:rsidRPr="004E31BA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14:paraId="0E29D4A3" w14:textId="77777777" w:rsidR="00B50481" w:rsidRPr="00514E1E" w:rsidRDefault="00B50481" w:rsidP="00B50481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14:paraId="75CF27E9" w14:textId="77777777" w:rsidR="00B50481" w:rsidRPr="00514E1E" w:rsidRDefault="00B50481" w:rsidP="00B50481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14:paraId="273B066A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14:paraId="1E71D239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0F9A93A6" w14:textId="77777777" w:rsidR="00B50481" w:rsidRPr="00514E1E" w:rsidRDefault="00B50481" w:rsidP="00B50481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_____________________________________ от ________ № 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14:paraId="381F10F6" w14:textId="77777777" w:rsidR="00B50481" w:rsidRPr="00514E1E" w:rsidRDefault="00B50481" w:rsidP="00B50481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ADA760D" w14:textId="77777777" w:rsidR="00B50481" w:rsidRPr="00514E1E" w:rsidRDefault="00B50481" w:rsidP="00B50481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Предмет 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оговора</w:t>
      </w:r>
    </w:p>
    <w:p w14:paraId="49EF8B8B" w14:textId="77777777" w:rsidR="00B50481" w:rsidRPr="00514E1E" w:rsidRDefault="00B50481" w:rsidP="00B50481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5C91D87" w14:textId="77777777" w:rsidR="00B50481" w:rsidRDefault="00B50481" w:rsidP="00B50481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14:paraId="0F7E8934" w14:textId="77777777" w:rsidR="00B50481" w:rsidRPr="008669F8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14:paraId="04625C79" w14:textId="77777777" w:rsidR="00B50481" w:rsidRDefault="00B50481" w:rsidP="00B50481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14:paraId="4C82337F" w14:textId="77777777" w:rsidR="00B50481" w:rsidRPr="002C167B" w:rsidRDefault="00B50481" w:rsidP="00B50481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14:paraId="39FE690D" w14:textId="77777777" w:rsidR="00B50481" w:rsidRPr="00514E1E" w:rsidRDefault="00B50481" w:rsidP="00B50481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14:paraId="7010F05C" w14:textId="77777777" w:rsidR="00B50481" w:rsidRPr="00514E1E" w:rsidRDefault="00B50481" w:rsidP="00B50481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14:paraId="54E1F50D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14:paraId="7B82E8D5" w14:textId="77777777" w:rsidR="00B50481" w:rsidRPr="00DA0C2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и </w:t>
      </w:r>
      <w:r>
        <w:rPr>
          <w:rFonts w:ascii="Times New Roman" w:hAnsi="Times New Roman"/>
          <w:sz w:val="24"/>
          <w:szCs w:val="24"/>
        </w:rPr>
        <w:t>разрешенному использованию</w:t>
      </w:r>
      <w:r w:rsidRPr="00DA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0C2E">
        <w:rPr>
          <w:rFonts w:ascii="Times New Roman" w:hAnsi="Times New Roman"/>
          <w:sz w:val="24"/>
          <w:szCs w:val="24"/>
        </w:rPr>
        <w:t>частка.</w:t>
      </w:r>
    </w:p>
    <w:p w14:paraId="682B2FE8" w14:textId="77777777" w:rsidR="00B50481" w:rsidRPr="00514E1E" w:rsidRDefault="00B50481" w:rsidP="00B50481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14:paraId="5BD9D349" w14:textId="77777777" w:rsidR="00B50481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4E8B88F6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 и а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рендн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ые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14:paraId="5A121F5B" w14:textId="77777777" w:rsidR="00B50481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0449C5AC" w14:textId="77777777" w:rsidR="00B50481" w:rsidRPr="00514E1E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оговора: начало </w:t>
      </w:r>
      <w:r w:rsidRPr="00DA0C2E">
        <w:rPr>
          <w:rFonts w:ascii="Times New Roman" w:hAnsi="Times New Roman"/>
          <w:sz w:val="24"/>
          <w:szCs w:val="24"/>
        </w:rPr>
        <w:t>– «_</w:t>
      </w:r>
      <w:r>
        <w:rPr>
          <w:rFonts w:ascii="Times New Roman" w:hAnsi="Times New Roman"/>
          <w:sz w:val="24"/>
          <w:szCs w:val="24"/>
        </w:rPr>
        <w:t>__</w:t>
      </w:r>
      <w:r w:rsidRPr="00DA0C2E">
        <w:rPr>
          <w:rFonts w:ascii="Times New Roman" w:hAnsi="Times New Roman"/>
          <w:sz w:val="24"/>
          <w:szCs w:val="24"/>
        </w:rPr>
        <w:t>_» ____________20_</w:t>
      </w:r>
      <w:r>
        <w:rPr>
          <w:rFonts w:ascii="Times New Roman" w:hAnsi="Times New Roman"/>
          <w:sz w:val="24"/>
          <w:szCs w:val="24"/>
        </w:rPr>
        <w:t>_</w:t>
      </w:r>
      <w:r w:rsidRPr="00DA0C2E">
        <w:rPr>
          <w:rFonts w:ascii="Times New Roman" w:hAnsi="Times New Roman"/>
          <w:sz w:val="24"/>
          <w:szCs w:val="24"/>
        </w:rPr>
        <w:t>__г. око</w:t>
      </w:r>
      <w:r w:rsidRPr="00514E1E">
        <w:rPr>
          <w:rFonts w:ascii="Times New Roman" w:hAnsi="Times New Roman"/>
          <w:sz w:val="24"/>
          <w:szCs w:val="24"/>
        </w:rPr>
        <w:t>нчание – «_</w:t>
      </w:r>
      <w:r>
        <w:rPr>
          <w:rFonts w:ascii="Times New Roman" w:hAnsi="Times New Roman"/>
          <w:sz w:val="24"/>
          <w:szCs w:val="24"/>
        </w:rPr>
        <w:t>_</w:t>
      </w:r>
      <w:r w:rsidRPr="00514E1E">
        <w:rPr>
          <w:rFonts w:ascii="Times New Roman" w:hAnsi="Times New Roman"/>
          <w:sz w:val="24"/>
          <w:szCs w:val="24"/>
        </w:rPr>
        <w:t>__» _____________20__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 xml:space="preserve">_г. </w:t>
      </w:r>
    </w:p>
    <w:p w14:paraId="1D310245" w14:textId="77777777" w:rsidR="00B50481" w:rsidRDefault="00B50481" w:rsidP="00B50481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</w:t>
      </w:r>
      <w:r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14:paraId="7C30E00A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14:paraId="7A0FCAB4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14:paraId="4AE04AF5" w14:textId="77777777" w:rsidR="00B50481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Получатель: УФК по Воронежской области (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епартамент имущественных и земельных отношений Воронежской области)</w:t>
      </w:r>
      <w:r>
        <w:rPr>
          <w:rFonts w:ascii="Times New Roman" w:hAnsi="Times New Roman"/>
          <w:sz w:val="24"/>
          <w:szCs w:val="24"/>
        </w:rPr>
        <w:t>.</w:t>
      </w:r>
    </w:p>
    <w:p w14:paraId="19A884AE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асчетный счет 40101810500000010004 в Отделении Воронеж г. Воронеж, БИК 042007001, ИНН 3666057069, КПП 366601001, ОКТМО 20701000, КБК 835 1 11 05022 02 0000 120.</w:t>
      </w:r>
    </w:p>
    <w:p w14:paraId="70F6BB5C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rPr>
          <w:rFonts w:ascii="Times New Roman" w:hAnsi="Times New Roman"/>
          <w:sz w:val="24"/>
          <w:szCs w:val="24"/>
        </w:rPr>
        <w:t xml:space="preserve">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447EA272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14:paraId="492ACA27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14:paraId="099A12BD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Pr="00525E1D">
        <w:t xml:space="preserve"> </w:t>
      </w:r>
      <w:r w:rsidRPr="00525E1D">
        <w:rPr>
          <w:rFonts w:ascii="Times New Roman" w:hAnsi="Times New Roman"/>
          <w:sz w:val="24"/>
          <w:szCs w:val="24"/>
        </w:rPr>
        <w:t>в порядке, предусмотренном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76CD8498" w14:textId="77777777" w:rsidR="00B50481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14:paraId="4564B44E" w14:textId="77777777" w:rsidR="00B50481" w:rsidRPr="00514E1E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27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4E1E">
        <w:rPr>
          <w:rFonts w:ascii="Times New Roman" w:hAnsi="Times New Roman" w:cs="Times New Roman"/>
          <w:sz w:val="24"/>
          <w:szCs w:val="24"/>
        </w:rPr>
        <w:t>.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4E1E">
        <w:rPr>
          <w:rFonts w:ascii="Times New Roman" w:hAnsi="Times New Roman" w:cs="Times New Roman"/>
          <w:sz w:val="24"/>
          <w:szCs w:val="24"/>
        </w:rPr>
        <w:t>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14:paraId="4365DC31" w14:textId="77777777" w:rsidR="00B50481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14:paraId="35BD250F" w14:textId="77777777" w:rsidR="00B50481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34438173" w14:textId="77777777" w:rsidR="00B50481" w:rsidRDefault="00B50481" w:rsidP="00B50481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14:paraId="1CC9D9D1" w14:textId="77777777" w:rsidR="00B50481" w:rsidRPr="00514E1E" w:rsidRDefault="00B50481" w:rsidP="00B50481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06B5F3E2" w14:textId="77777777" w:rsidR="00B50481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14:paraId="0D59C71F" w14:textId="77777777" w:rsidR="00B50481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14:paraId="4838B592" w14:textId="77777777" w:rsidR="00B50481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14:paraId="429A7C8D" w14:textId="77777777" w:rsidR="00B50481" w:rsidRDefault="00B50481" w:rsidP="00B50481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14:paraId="3BA9173F" w14:textId="77777777" w:rsidR="00B50481" w:rsidRDefault="00B50481" w:rsidP="00B50481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14:paraId="60EDA68C" w14:textId="77777777" w:rsidR="00B50481" w:rsidRDefault="00B50481" w:rsidP="00B50481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14:paraId="181B40D3" w14:textId="77777777" w:rsidR="00B50481" w:rsidRDefault="00B50481" w:rsidP="00B50481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14:paraId="68928AB5" w14:textId="77777777" w:rsidR="00B50481" w:rsidRPr="00514E1E" w:rsidRDefault="00B50481" w:rsidP="00B50481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7E4BFD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4</w:t>
      </w:r>
      <w:r w:rsidRPr="007E4B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14:paraId="58E03A76" w14:textId="77777777" w:rsidR="00B50481" w:rsidRDefault="00B50481" w:rsidP="00B50481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14:paraId="2D2FB29C" w14:textId="77777777" w:rsidR="00B50481" w:rsidRPr="009E5171" w:rsidRDefault="00B50481" w:rsidP="00B50481">
      <w:pPr>
        <w:pStyle w:val="aa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9E5171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14:paraId="19E3DA2C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3.3.2.</w:t>
      </w:r>
      <w:r w:rsidRPr="009E5171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14:paraId="5535991C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sz w:val="24"/>
          <w:szCs w:val="24"/>
        </w:rPr>
        <w:t>. </w:t>
      </w:r>
      <w:r w:rsidRPr="009E5171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14:paraId="043F99D2" w14:textId="77777777" w:rsidR="00B50481" w:rsidRDefault="00B50481" w:rsidP="00B50481">
      <w:pPr>
        <w:jc w:val="both"/>
        <w:rPr>
          <w:rFonts w:ascii="Times New Roman" w:hAnsi="Times New Roman" w:cs="Times New Roman"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 xml:space="preserve">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9E5171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9E5171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14:paraId="16FCCE2E" w14:textId="77777777" w:rsidR="00B50481" w:rsidRPr="009E5171" w:rsidRDefault="00B50481" w:rsidP="00B50481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171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 w:rsidRPr="00C60498"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14:paraId="7B7E79B9" w14:textId="77777777" w:rsidR="00B50481" w:rsidRPr="009E5171" w:rsidRDefault="00B50481" w:rsidP="00B50481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9E5171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14:paraId="3E10A532" w14:textId="77777777" w:rsidR="00B50481" w:rsidRPr="009E5171" w:rsidRDefault="00B50481" w:rsidP="00B50481">
      <w:p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9E5171">
        <w:rPr>
          <w:rFonts w:ascii="Times New Roman" w:hAnsi="Times New Roman" w:cs="Times New Roman"/>
          <w:b/>
          <w:sz w:val="24"/>
          <w:szCs w:val="24"/>
        </w:rPr>
        <w:t>3.4.1.</w:t>
      </w:r>
      <w:r w:rsidRPr="009E5171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14:paraId="1F9E33BA" w14:textId="77777777" w:rsidR="00B50481" w:rsidRPr="009E5171" w:rsidRDefault="00B50481" w:rsidP="00B50481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z w:val="24"/>
          <w:szCs w:val="24"/>
        </w:rPr>
        <w:t>3.4.2. </w:t>
      </w:r>
      <w:r w:rsidRPr="009E5171"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9E517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E5171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9E5171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14:paraId="133321C4" w14:textId="77777777" w:rsidR="00B50481" w:rsidRPr="009E5171" w:rsidRDefault="00B50481" w:rsidP="00B50481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pacing w:val="-5"/>
          <w:sz w:val="24"/>
          <w:szCs w:val="24"/>
        </w:rPr>
        <w:t>3.4.3.</w:t>
      </w:r>
      <w:r w:rsidRPr="009E5171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9E5171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14:paraId="2BA322B6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3.4.4.</w:t>
      </w:r>
      <w:r w:rsidRPr="009E5171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14:paraId="2C777709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3.4.5.</w:t>
      </w:r>
      <w:r w:rsidRPr="009E5171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14:paraId="7E1E62B7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3.4.6.</w:t>
      </w:r>
      <w:r w:rsidRPr="009E5171"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14:paraId="6EBE0D80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3.4.7.</w:t>
      </w:r>
      <w:r w:rsidRPr="009E5171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14:paraId="0C18CDA1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3.4.8.</w:t>
      </w:r>
      <w:r w:rsidRPr="009E5171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14:paraId="2E956325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3.4.9.</w:t>
      </w:r>
      <w:r w:rsidRPr="009E5171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14:paraId="34094B1F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3.4.10.</w:t>
      </w:r>
      <w:r w:rsidRPr="009E5171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14:paraId="6393C571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3.4.11.</w:t>
      </w:r>
      <w:r w:rsidRPr="009E5171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14:paraId="370A7072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3.4.12.</w:t>
      </w:r>
      <w:r w:rsidRPr="009E5171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14:paraId="26888A93" w14:textId="77777777" w:rsidR="00B50481" w:rsidRPr="009E5171" w:rsidRDefault="00B50481" w:rsidP="00B50481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3.4.13.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14:paraId="5F38F5FA" w14:textId="77777777" w:rsidR="00B50481" w:rsidRPr="009E5171" w:rsidRDefault="00B50481" w:rsidP="00B50481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spacing w:val="-3"/>
          <w:sz w:val="24"/>
          <w:szCs w:val="24"/>
        </w:rPr>
        <w:t xml:space="preserve">3.4.14. </w:t>
      </w:r>
      <w:r w:rsidRPr="009E5171">
        <w:rPr>
          <w:rFonts w:ascii="Times New Roman" w:hAnsi="Times New Roman"/>
          <w:spacing w:val="-3"/>
          <w:sz w:val="24"/>
          <w:szCs w:val="24"/>
        </w:rPr>
        <w:t xml:space="preserve">Предоставлять представителям Арендодателя, органам, осуществляющим земельный </w:t>
      </w:r>
      <w:r w:rsidRPr="009E5171">
        <w:rPr>
          <w:rFonts w:ascii="Times New Roman" w:hAnsi="Times New Roman"/>
          <w:spacing w:val="-3"/>
          <w:sz w:val="24"/>
          <w:szCs w:val="24"/>
        </w:rPr>
        <w:lastRenderedPageBreak/>
        <w:t>контроль</w:t>
      </w:r>
      <w:r w:rsidRPr="009E5171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Pr="009E5171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9E5171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9E5171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14:paraId="27416A16" w14:textId="77777777" w:rsidR="00B50481" w:rsidRPr="009E5171" w:rsidRDefault="00B50481" w:rsidP="00B50481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5"/>
          <w:sz w:val="24"/>
          <w:szCs w:val="24"/>
        </w:rPr>
        <w:t>3.4.15.</w:t>
      </w:r>
      <w:r w:rsidRPr="009E5171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 w:rsidRPr="009E5171">
        <w:rPr>
          <w:rFonts w:ascii="Times New Roman" w:hAnsi="Times New Roman"/>
          <w:bCs/>
          <w:sz w:val="24"/>
          <w:szCs w:val="24"/>
        </w:rPr>
        <w:t>Не</w:t>
      </w:r>
      <w:r w:rsidRPr="009E5171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138FA7E9" w14:textId="77777777" w:rsidR="00B50481" w:rsidRPr="009E5171" w:rsidRDefault="00B50481" w:rsidP="00B50481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 xml:space="preserve">3.4.16.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Pr="009E5171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14:paraId="092947ED" w14:textId="77777777" w:rsidR="00B50481" w:rsidRPr="009E5171" w:rsidRDefault="00B50481" w:rsidP="00B50481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3.4.17. </w:t>
      </w:r>
      <w:r w:rsidRPr="009E5171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9E5171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14:paraId="0FB8FE02" w14:textId="77777777" w:rsidR="00B50481" w:rsidRPr="009E5171" w:rsidRDefault="00B50481" w:rsidP="00B50481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3.4.18.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Pr="009E5171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9E5171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14:paraId="46F53AF7" w14:textId="77777777" w:rsidR="00B50481" w:rsidRPr="009E5171" w:rsidRDefault="00B50481" w:rsidP="00B50481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3.4.19</w:t>
      </w:r>
      <w:r w:rsidRPr="009E5171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14:paraId="48E3DDF6" w14:textId="77777777" w:rsidR="00B50481" w:rsidRPr="009E5171" w:rsidRDefault="00B50481" w:rsidP="00B504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.4.20. </w:t>
      </w:r>
      <w:r w:rsidRPr="009E5171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9E5171"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14:paraId="68C7041A" w14:textId="77777777" w:rsidR="00B50481" w:rsidRPr="009E5171" w:rsidRDefault="00B50481" w:rsidP="00B504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 w:cs="Times New Roman"/>
          <w:b/>
          <w:bCs/>
          <w:sz w:val="24"/>
          <w:szCs w:val="24"/>
        </w:rPr>
        <w:t>3.4.21.</w:t>
      </w:r>
      <w:r w:rsidRPr="009E5171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14:paraId="35F53C34" w14:textId="77777777" w:rsidR="00B50481" w:rsidRPr="00490C12" w:rsidRDefault="00B50481" w:rsidP="00B5048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1359CE" w14:textId="77777777" w:rsidR="00B50481" w:rsidRDefault="00B50481" w:rsidP="00B50481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14:paraId="2D68EF2E" w14:textId="77777777" w:rsidR="00B50481" w:rsidRPr="00514E1E" w:rsidRDefault="00B50481" w:rsidP="00B50481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2DAC8C28" w14:textId="77777777" w:rsidR="00B50481" w:rsidRPr="00514E1E" w:rsidRDefault="00B50481" w:rsidP="00B50481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14:paraId="4F89A935" w14:textId="77777777" w:rsidR="00B5048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14:paraId="6F2D2573" w14:textId="77777777" w:rsidR="00B50481" w:rsidRPr="00514E1E" w:rsidRDefault="00B50481" w:rsidP="00B50481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14:paraId="3202ACC2" w14:textId="77777777" w:rsidR="00B50481" w:rsidRPr="00514E1E" w:rsidRDefault="00B50481" w:rsidP="00B50481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F76C11">
        <w:rPr>
          <w:rFonts w:ascii="Times New Roman" w:hAnsi="Times New Roman"/>
          <w:b/>
          <w:spacing w:val="-3"/>
          <w:sz w:val="24"/>
          <w:szCs w:val="24"/>
        </w:rPr>
        <w:t>4.4.</w:t>
      </w:r>
      <w:r w:rsidRPr="00F76C11">
        <w:rPr>
          <w:rFonts w:ascii="Times New Roman" w:hAnsi="Times New Roman"/>
          <w:spacing w:val="-3"/>
          <w:sz w:val="24"/>
          <w:szCs w:val="24"/>
        </w:rPr>
        <w:t> </w:t>
      </w:r>
      <w:r w:rsidRPr="00F76C11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F76C11">
        <w:rPr>
          <w:rFonts w:ascii="Times New Roman" w:hAnsi="Times New Roman"/>
          <w:sz w:val="24"/>
          <w:szCs w:val="24"/>
        </w:rPr>
        <w:t>п.п</w:t>
      </w:r>
      <w:proofErr w:type="spellEnd"/>
      <w:r w:rsidRPr="00F76C11">
        <w:rPr>
          <w:rFonts w:ascii="Times New Roman" w:hAnsi="Times New Roman"/>
          <w:sz w:val="24"/>
          <w:szCs w:val="24"/>
        </w:rPr>
        <w:t xml:space="preserve">. 2.6., 2.7. Договора, начисляются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F76C11">
        <w:rPr>
          <w:rFonts w:ascii="Times New Roman" w:hAnsi="Times New Roman"/>
          <w:sz w:val="24"/>
          <w:szCs w:val="24"/>
        </w:rPr>
        <w:t>1 % от суммы задолженности за каждый день просрочки.</w:t>
      </w:r>
    </w:p>
    <w:p w14:paraId="2BAA4B3F" w14:textId="77777777" w:rsidR="00B50481" w:rsidRDefault="00B50481" w:rsidP="00B50481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514E1E">
        <w:rPr>
          <w:rFonts w:ascii="Times New Roman" w:hAnsi="Times New Roman"/>
          <w:sz w:val="24"/>
          <w:szCs w:val="24"/>
        </w:rPr>
        <w:t xml:space="preserve">возвратил Участок, он 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2.4.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14:paraId="3F156F47" w14:textId="77777777" w:rsidR="00B50481" w:rsidRDefault="00B50481" w:rsidP="00B504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62A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6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</w:t>
      </w:r>
      <w:r>
        <w:rPr>
          <w:rFonts w:ascii="Times New Roman" w:hAnsi="Times New Roman"/>
          <w:spacing w:val="-2"/>
          <w:sz w:val="24"/>
          <w:szCs w:val="24"/>
        </w:rPr>
        <w:t xml:space="preserve">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14:paraId="345AC3E5" w14:textId="77777777" w:rsidR="00B50481" w:rsidRDefault="00B50481" w:rsidP="00B50481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1919FE83" w14:textId="77777777" w:rsidR="00B50481" w:rsidRPr="00514E1E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14:paraId="1545A4A9" w14:textId="77777777" w:rsidR="00B50481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14:paraId="2BCA9C4C" w14:textId="77777777" w:rsidR="00B50481" w:rsidRPr="00514E1E" w:rsidRDefault="00B50481" w:rsidP="00B50481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в условия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514E1E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514E1E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14:paraId="16DACC3B" w14:textId="77777777" w:rsidR="00B50481" w:rsidRPr="00AC70B6" w:rsidRDefault="00B50481" w:rsidP="00B50481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5.2. </w:t>
      </w:r>
      <w:r w:rsidRPr="009E5171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 w:rsidRPr="009E5171">
        <w:rPr>
          <w:rFonts w:ascii="Times New Roman" w:hAnsi="Times New Roman"/>
          <w:sz w:val="24"/>
          <w:szCs w:val="24"/>
        </w:rPr>
        <w:t>следующих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62D9A4E2" w14:textId="77777777" w:rsidR="00B50481" w:rsidRPr="00947CE8" w:rsidRDefault="00B50481" w:rsidP="00B50481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CE8">
        <w:rPr>
          <w:rFonts w:ascii="Times New Roman" w:hAnsi="Times New Roman"/>
          <w:sz w:val="24"/>
          <w:szCs w:val="24"/>
        </w:rPr>
        <w:t>указанных в п. 2 ст. 45</w:t>
      </w:r>
      <w:r>
        <w:rPr>
          <w:rFonts w:ascii="Times New Roman" w:hAnsi="Times New Roman"/>
          <w:sz w:val="24"/>
          <w:szCs w:val="24"/>
        </w:rPr>
        <w:t>, ст. 46 ЗК РФ</w:t>
      </w:r>
      <w:r w:rsidRPr="00947CE8">
        <w:rPr>
          <w:rFonts w:ascii="Times New Roman" w:hAnsi="Times New Roman"/>
          <w:sz w:val="24"/>
          <w:szCs w:val="24"/>
        </w:rPr>
        <w:t>;</w:t>
      </w:r>
    </w:p>
    <w:p w14:paraId="52976DCF" w14:textId="77777777" w:rsidR="00B50481" w:rsidRPr="00AC70B6" w:rsidRDefault="00B50481" w:rsidP="00B50481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165C73C5" w14:textId="77777777" w:rsidR="00B50481" w:rsidRPr="00AC70B6" w:rsidRDefault="00B50481" w:rsidP="00B50481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14:paraId="73D210AC" w14:textId="77777777" w:rsidR="00B50481" w:rsidRPr="00AC70B6" w:rsidRDefault="00B50481" w:rsidP="00B50481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5CD69AF5" w14:textId="77777777" w:rsidR="00B50481" w:rsidRPr="00420C2C" w:rsidRDefault="00B50481" w:rsidP="00B50481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03883D" w14:textId="77777777" w:rsidR="00B50481" w:rsidRPr="00420C2C" w:rsidRDefault="00B50481" w:rsidP="00B50481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14:paraId="128E60D5" w14:textId="77777777" w:rsidR="00B50481" w:rsidRPr="00AC70B6" w:rsidRDefault="00B50481" w:rsidP="00B50481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7B258898" w14:textId="77777777" w:rsidR="00B50481" w:rsidRPr="00AC70B6" w:rsidRDefault="00B50481" w:rsidP="00B50481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</w:t>
      </w:r>
      <w:r w:rsidRPr="00072222">
        <w:rPr>
          <w:rFonts w:ascii="Times New Roman" w:hAnsi="Times New Roman"/>
          <w:sz w:val="24"/>
          <w:szCs w:val="24"/>
        </w:rPr>
        <w:t xml:space="preserve">, ст. 46 </w:t>
      </w:r>
      <w:r>
        <w:rPr>
          <w:rFonts w:ascii="Times New Roman" w:hAnsi="Times New Roman"/>
          <w:sz w:val="24"/>
          <w:szCs w:val="24"/>
        </w:rPr>
        <w:t>ЗК РФ</w:t>
      </w:r>
      <w:r w:rsidRPr="00AC70B6">
        <w:rPr>
          <w:rFonts w:ascii="Times New Roman" w:hAnsi="Times New Roman"/>
          <w:sz w:val="24"/>
          <w:szCs w:val="24"/>
        </w:rPr>
        <w:t>;</w:t>
      </w:r>
    </w:p>
    <w:p w14:paraId="69F6186A" w14:textId="77777777" w:rsidR="00B50481" w:rsidRPr="00AC70B6" w:rsidRDefault="00B50481" w:rsidP="00B50481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21139B9D" w14:textId="77777777" w:rsidR="00B50481" w:rsidRPr="009E5171" w:rsidRDefault="00B50481" w:rsidP="00B50481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171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14:paraId="0845883E" w14:textId="77777777" w:rsidR="00B50481" w:rsidRPr="00AC70B6" w:rsidRDefault="00B50481" w:rsidP="00B50481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6E885A75" w14:textId="77777777" w:rsidR="00B50481" w:rsidRPr="00AC70B6" w:rsidRDefault="00B50481" w:rsidP="00B50481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0033398" w14:textId="77777777" w:rsidR="00B50481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514E1E">
        <w:rPr>
          <w:rFonts w:ascii="Times New Roman" w:hAnsi="Times New Roman"/>
          <w:sz w:val="24"/>
          <w:szCs w:val="24"/>
        </w:rPr>
        <w:t xml:space="preserve"> Договора не освобождает Арендатора от необходимости погашения задолженности по арендной плате и выплаты неустойки. </w:t>
      </w:r>
    </w:p>
    <w:p w14:paraId="15DEEFB7" w14:textId="77777777" w:rsidR="00B50481" w:rsidRPr="00514E1E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249EFA61" w14:textId="77777777" w:rsidR="00B50481" w:rsidRDefault="00B50481" w:rsidP="00B50481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14:paraId="01F813B3" w14:textId="77777777" w:rsidR="00B50481" w:rsidRPr="00514E1E" w:rsidRDefault="00B50481" w:rsidP="00B50481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87B8E" w14:textId="77777777" w:rsidR="00B50481" w:rsidRPr="00514E1E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>ыше 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14:paraId="3748B74A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AC69A8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Дополнительные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14:paraId="205E5D66" w14:textId="77777777" w:rsidR="00B50481" w:rsidRPr="00514E1E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31E633" w14:textId="77777777" w:rsidR="00B50481" w:rsidRPr="00514E1E" w:rsidRDefault="00B50481" w:rsidP="00B50481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14:paraId="18590BB2" w14:textId="77777777" w:rsidR="00B50481" w:rsidRPr="00514E1E" w:rsidRDefault="00B50481" w:rsidP="00B50481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2B2264FC" w14:textId="77777777" w:rsidR="00B50481" w:rsidRPr="00514E1E" w:rsidRDefault="00B50481" w:rsidP="00B50481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6188EFA9" w14:textId="77777777" w:rsidR="00B50481" w:rsidRPr="00514E1E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D16C1">
        <w:rPr>
          <w:rFonts w:ascii="Times New Roman" w:hAnsi="Times New Roman"/>
          <w:b/>
          <w:bCs/>
          <w:sz w:val="24"/>
          <w:szCs w:val="24"/>
        </w:rPr>
        <w:lastRenderedPageBreak/>
        <w:t xml:space="preserve">7.2. </w:t>
      </w:r>
      <w:r w:rsidRPr="00FD16C1">
        <w:rPr>
          <w:rFonts w:ascii="Times New Roman" w:hAnsi="Times New Roman"/>
          <w:sz w:val="24"/>
          <w:szCs w:val="24"/>
        </w:rPr>
        <w:t>Реорганизация</w:t>
      </w:r>
      <w:r w:rsidRPr="00514E1E">
        <w:rPr>
          <w:rFonts w:ascii="Times New Roman" w:hAnsi="Times New Roman"/>
          <w:sz w:val="24"/>
          <w:szCs w:val="24"/>
        </w:rPr>
        <w:t xml:space="preserve">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 w:rsidRPr="00514E1E">
        <w:rPr>
          <w:rFonts w:ascii="Times New Roman" w:hAnsi="Times New Roman"/>
          <w:sz w:val="24"/>
          <w:szCs w:val="24"/>
        </w:rPr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одностороннего расторжения и </w:t>
      </w:r>
      <w:r w:rsidRPr="00514E1E">
        <w:rPr>
          <w:rFonts w:ascii="Times New Roman" w:hAnsi="Times New Roman"/>
          <w:sz w:val="24"/>
          <w:szCs w:val="24"/>
        </w:rPr>
        <w:t>переоформления Договора.</w:t>
      </w:r>
    </w:p>
    <w:p w14:paraId="5D5F179C" w14:textId="77777777" w:rsidR="00B50481" w:rsidRPr="00514E1E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14:paraId="2419A71F" w14:textId="77777777" w:rsidR="00B50481" w:rsidRPr="00514E1E" w:rsidRDefault="00B50481" w:rsidP="00B50481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>7.</w:t>
      </w:r>
      <w:r>
        <w:rPr>
          <w:rFonts w:ascii="Times New Roman" w:hAnsi="Times New Roman"/>
          <w:b/>
          <w:spacing w:val="-7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14:paraId="072D15E0" w14:textId="77777777" w:rsidR="00B50481" w:rsidRPr="00514E1E" w:rsidRDefault="00B50481" w:rsidP="00B50481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5</w:t>
      </w:r>
      <w:r w:rsidRPr="00514E1E">
        <w:rPr>
          <w:rFonts w:ascii="Times New Roman" w:hAnsi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</w:t>
      </w:r>
      <w:r>
        <w:rPr>
          <w:rFonts w:ascii="Times New Roman" w:hAnsi="Times New Roman"/>
          <w:sz w:val="24"/>
          <w:szCs w:val="24"/>
        </w:rPr>
        <w:t xml:space="preserve"> по месту нахождения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67ACDC08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D821ECE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14:paraId="33E4C75D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6AC0FE71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Договор составлен в 4-х экземплярах (2 экземпляра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031187">
        <w:rPr>
          <w:rFonts w:ascii="Times New Roman" w:hAnsi="Times New Roman"/>
          <w:sz w:val="24"/>
          <w:szCs w:val="24"/>
        </w:rPr>
        <w:t>осуществляющем</w:t>
      </w:r>
      <w:r>
        <w:rPr>
          <w:rFonts w:ascii="Times New Roman" w:hAnsi="Times New Roman"/>
          <w:sz w:val="24"/>
          <w:szCs w:val="24"/>
        </w:rPr>
        <w:t>у</w:t>
      </w:r>
      <w:r w:rsidRPr="00031187">
        <w:rPr>
          <w:rFonts w:ascii="Times New Roman" w:hAnsi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имеющих </w:t>
      </w:r>
      <w:r>
        <w:rPr>
          <w:rFonts w:ascii="Times New Roman" w:hAnsi="Times New Roman"/>
          <w:spacing w:val="-1"/>
          <w:sz w:val="24"/>
          <w:szCs w:val="24"/>
        </w:rPr>
        <w:t>равную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юридическую силу.</w:t>
      </w:r>
    </w:p>
    <w:p w14:paraId="08EE3615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59D6EDD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14:paraId="73B2E6B4" w14:textId="77777777" w:rsidR="00B50481" w:rsidRPr="00335627" w:rsidRDefault="00B50481" w:rsidP="00B50481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(473) 212-73-89,212-27-65,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14:paraId="3149801A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6BC430E5" w14:textId="77777777" w:rsidR="00B50481" w:rsidRDefault="00B50481" w:rsidP="00B50481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094BE05" w14:textId="77777777" w:rsidR="00B50481" w:rsidRDefault="00B50481" w:rsidP="00B50481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454AB755" w14:textId="77777777" w:rsidR="00B50481" w:rsidRPr="00514E1E" w:rsidRDefault="00B50481" w:rsidP="00B50481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B50481" w:rsidRPr="00514E1E" w14:paraId="070899F6" w14:textId="77777777" w:rsidTr="001D2D9A">
        <w:trPr>
          <w:jc w:val="center"/>
        </w:trPr>
        <w:tc>
          <w:tcPr>
            <w:tcW w:w="5793" w:type="dxa"/>
          </w:tcPr>
          <w:p w14:paraId="5E6818D6" w14:textId="77777777" w:rsidR="00B50481" w:rsidRPr="00514E1E" w:rsidRDefault="00B50481" w:rsidP="001D2D9A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14:paraId="5A8DA53A" w14:textId="77777777" w:rsidR="00B50481" w:rsidRPr="00514E1E" w:rsidRDefault="00B50481" w:rsidP="001D2D9A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0071774" w14:textId="77777777" w:rsidR="00B50481" w:rsidRDefault="00B50481" w:rsidP="00B50481">
      <w:pPr>
        <w:ind w:left="142" w:right="-51" w:hanging="6"/>
        <w:jc w:val="center"/>
      </w:pPr>
    </w:p>
    <w:p w14:paraId="5B1BB9F8" w14:textId="77777777" w:rsidR="00B50481" w:rsidRPr="000A6A77" w:rsidRDefault="00B50481" w:rsidP="00B50481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B50481" w:rsidRPr="000A6A77" w14:paraId="1E7B106B" w14:textId="77777777" w:rsidTr="001D2D9A">
        <w:trPr>
          <w:trHeight w:val="397"/>
        </w:trPr>
        <w:tc>
          <w:tcPr>
            <w:tcW w:w="4361" w:type="dxa"/>
            <w:hideMark/>
          </w:tcPr>
          <w:p w14:paraId="51BA509C" w14:textId="77777777" w:rsidR="00B50481" w:rsidRPr="000A6A77" w:rsidRDefault="00B50481" w:rsidP="001D2D9A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14:paraId="73B351A0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414F68FA" w14:textId="77777777" w:rsidR="00B50481" w:rsidRPr="000A6A77" w:rsidRDefault="00B50481" w:rsidP="001D2D9A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B50481" w:rsidRPr="000A6A77" w14:paraId="76F22ECE" w14:textId="77777777" w:rsidTr="001D2D9A">
        <w:tc>
          <w:tcPr>
            <w:tcW w:w="4361" w:type="dxa"/>
          </w:tcPr>
          <w:p w14:paraId="7231AB4A" w14:textId="77777777" w:rsidR="00B50481" w:rsidRPr="000A6A77" w:rsidRDefault="00B50481" w:rsidP="001D2D9A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14:paraId="76852E97" w14:textId="77777777" w:rsidR="00B50481" w:rsidRPr="000A6A77" w:rsidRDefault="00B50481" w:rsidP="001D2D9A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6E5948AB" w14:textId="77777777" w:rsidR="00B50481" w:rsidRPr="000A6A77" w:rsidRDefault="00B50481" w:rsidP="001D2D9A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A6A77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14:paraId="7245C506" w14:textId="77777777" w:rsidR="00B50481" w:rsidRPr="000A6A77" w:rsidRDefault="00B50481" w:rsidP="001D2D9A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14:paraId="79A46F96" w14:textId="77777777" w:rsidR="00B50481" w:rsidRPr="000A6A77" w:rsidRDefault="00B50481" w:rsidP="001D2D9A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14:paraId="3459C9CD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739F7E22" w14:textId="77777777" w:rsidR="00B50481" w:rsidRPr="000A6A77" w:rsidRDefault="00B50481" w:rsidP="001D2D9A">
            <w:pPr>
              <w:rPr>
                <w:rFonts w:ascii="Times New Roman" w:hAnsi="Times New Roman"/>
                <w:sz w:val="24"/>
                <w:szCs w:val="24"/>
              </w:rPr>
            </w:pPr>
            <w:r w:rsidRPr="000A6A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14:paraId="48B6D530" w14:textId="77777777" w:rsidR="00B50481" w:rsidRPr="000A6A77" w:rsidRDefault="00B50481" w:rsidP="001D2D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1D6F93" w14:textId="77777777" w:rsidR="00B50481" w:rsidRPr="000A6A77" w:rsidRDefault="00B50481" w:rsidP="001D2D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4E2BC6" w14:textId="77777777" w:rsidR="00B50481" w:rsidRPr="000A6A77" w:rsidRDefault="00B50481" w:rsidP="001D2D9A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B50481" w:rsidRPr="000A6A77" w14:paraId="14205221" w14:textId="77777777" w:rsidTr="001D2D9A">
        <w:trPr>
          <w:trHeight w:val="397"/>
        </w:trPr>
        <w:tc>
          <w:tcPr>
            <w:tcW w:w="4361" w:type="dxa"/>
          </w:tcPr>
          <w:p w14:paraId="43FA99E9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14:paraId="7FEF49E5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19F2D69F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50481" w:rsidRPr="000A6A77" w14:paraId="21DD75EC" w14:textId="77777777" w:rsidTr="001D2D9A">
        <w:tc>
          <w:tcPr>
            <w:tcW w:w="4361" w:type="dxa"/>
            <w:hideMark/>
          </w:tcPr>
          <w:p w14:paraId="36FB7097" w14:textId="77777777" w:rsidR="00B50481" w:rsidRPr="000A6A77" w:rsidRDefault="00B50481" w:rsidP="001D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A6A7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14:paraId="671B17F6" w14:textId="77777777" w:rsidR="00B50481" w:rsidRPr="000A6A77" w:rsidRDefault="00B50481" w:rsidP="001D2D9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14:paraId="157320AC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7CB913F6" w14:textId="77777777" w:rsidR="00B50481" w:rsidRPr="000A6A77" w:rsidRDefault="00B50481" w:rsidP="001D2D9A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0A6A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14:paraId="633FCE62" w14:textId="77777777" w:rsidR="00B50481" w:rsidRPr="000A6A77" w:rsidRDefault="00B50481" w:rsidP="001D2D9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14:paraId="2846D3D5" w14:textId="77777777" w:rsidR="006028A6" w:rsidRDefault="006028A6" w:rsidP="00B50481">
      <w:pPr>
        <w:shd w:val="clear" w:color="auto" w:fill="FFFFFF"/>
        <w:ind w:left="57" w:right="57" w:firstLine="360"/>
        <w:jc w:val="center"/>
      </w:pPr>
    </w:p>
    <w:sectPr w:rsidR="006028A6" w:rsidSect="002F56DA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71267" w14:textId="77777777" w:rsidR="00F92F6F" w:rsidRDefault="00F92F6F" w:rsidP="00225547">
      <w:r>
        <w:separator/>
      </w:r>
    </w:p>
  </w:endnote>
  <w:endnote w:type="continuationSeparator" w:id="0">
    <w:p w14:paraId="769607A3" w14:textId="77777777" w:rsidR="00F92F6F" w:rsidRDefault="00F92F6F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4BF82A" w14:textId="77777777" w:rsidR="000F70F2" w:rsidRPr="00B35B8B" w:rsidRDefault="000F70F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01A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5AB1" w14:textId="77777777" w:rsidR="000F70F2" w:rsidRPr="002F11AF" w:rsidRDefault="000F70F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C001A0">
      <w:rPr>
        <w:rFonts w:ascii="Times New Roman" w:hAnsi="Times New Roman" w:cs="Times New Roman"/>
        <w:noProof/>
        <w:sz w:val="24"/>
        <w:szCs w:val="24"/>
      </w:rPr>
      <w:t>15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14:paraId="1481D9B7" w14:textId="77777777" w:rsidR="000F70F2" w:rsidRDefault="000F70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81E60" w14:textId="77777777" w:rsidR="00F92F6F" w:rsidRDefault="00F92F6F" w:rsidP="00225547">
      <w:r>
        <w:separator/>
      </w:r>
    </w:p>
  </w:footnote>
  <w:footnote w:type="continuationSeparator" w:id="0">
    <w:p w14:paraId="2D683F24" w14:textId="77777777" w:rsidR="00F92F6F" w:rsidRDefault="00F92F6F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13563"/>
    <w:rsid w:val="00015296"/>
    <w:rsid w:val="000231CF"/>
    <w:rsid w:val="000272DF"/>
    <w:rsid w:val="0003708E"/>
    <w:rsid w:val="000407BE"/>
    <w:rsid w:val="000419D1"/>
    <w:rsid w:val="00042774"/>
    <w:rsid w:val="0004341D"/>
    <w:rsid w:val="000475A1"/>
    <w:rsid w:val="000604B2"/>
    <w:rsid w:val="00067895"/>
    <w:rsid w:val="0007474A"/>
    <w:rsid w:val="00082E1B"/>
    <w:rsid w:val="00084E37"/>
    <w:rsid w:val="0008572F"/>
    <w:rsid w:val="00094055"/>
    <w:rsid w:val="0009464F"/>
    <w:rsid w:val="00096B78"/>
    <w:rsid w:val="00097CE8"/>
    <w:rsid w:val="000A1913"/>
    <w:rsid w:val="000A4413"/>
    <w:rsid w:val="000A4F49"/>
    <w:rsid w:val="000A4FBD"/>
    <w:rsid w:val="000A5AB9"/>
    <w:rsid w:val="000B74FD"/>
    <w:rsid w:val="000D0361"/>
    <w:rsid w:val="000D07A4"/>
    <w:rsid w:val="000D0C42"/>
    <w:rsid w:val="000D3340"/>
    <w:rsid w:val="000D433D"/>
    <w:rsid w:val="000E0AEA"/>
    <w:rsid w:val="000E5991"/>
    <w:rsid w:val="000F1465"/>
    <w:rsid w:val="000F70F2"/>
    <w:rsid w:val="001009BE"/>
    <w:rsid w:val="001026A4"/>
    <w:rsid w:val="0010501E"/>
    <w:rsid w:val="00111AD0"/>
    <w:rsid w:val="00124740"/>
    <w:rsid w:val="0012776A"/>
    <w:rsid w:val="001317AB"/>
    <w:rsid w:val="00134999"/>
    <w:rsid w:val="00141897"/>
    <w:rsid w:val="00146783"/>
    <w:rsid w:val="001474FA"/>
    <w:rsid w:val="00150F5E"/>
    <w:rsid w:val="00151EEE"/>
    <w:rsid w:val="0015753E"/>
    <w:rsid w:val="00157702"/>
    <w:rsid w:val="001644DA"/>
    <w:rsid w:val="00164BE2"/>
    <w:rsid w:val="00165890"/>
    <w:rsid w:val="00172488"/>
    <w:rsid w:val="00173140"/>
    <w:rsid w:val="001751AA"/>
    <w:rsid w:val="00181CA8"/>
    <w:rsid w:val="00182334"/>
    <w:rsid w:val="00190545"/>
    <w:rsid w:val="00190ECF"/>
    <w:rsid w:val="001A01B7"/>
    <w:rsid w:val="001A52F0"/>
    <w:rsid w:val="001A53D9"/>
    <w:rsid w:val="001B1BB6"/>
    <w:rsid w:val="001C2236"/>
    <w:rsid w:val="001C365B"/>
    <w:rsid w:val="001C3C75"/>
    <w:rsid w:val="001C5AC0"/>
    <w:rsid w:val="001C6FAD"/>
    <w:rsid w:val="001D0236"/>
    <w:rsid w:val="001D54D2"/>
    <w:rsid w:val="001D626E"/>
    <w:rsid w:val="001E7057"/>
    <w:rsid w:val="001F2500"/>
    <w:rsid w:val="001F3787"/>
    <w:rsid w:val="001F4A65"/>
    <w:rsid w:val="001F5197"/>
    <w:rsid w:val="0021236D"/>
    <w:rsid w:val="002126AF"/>
    <w:rsid w:val="00225547"/>
    <w:rsid w:val="002347B8"/>
    <w:rsid w:val="0023603D"/>
    <w:rsid w:val="002364BD"/>
    <w:rsid w:val="0025148D"/>
    <w:rsid w:val="0025782D"/>
    <w:rsid w:val="00261714"/>
    <w:rsid w:val="002704AE"/>
    <w:rsid w:val="00271346"/>
    <w:rsid w:val="0027282F"/>
    <w:rsid w:val="00276DEA"/>
    <w:rsid w:val="00277D06"/>
    <w:rsid w:val="00281201"/>
    <w:rsid w:val="0028753B"/>
    <w:rsid w:val="00292B33"/>
    <w:rsid w:val="002A2FB1"/>
    <w:rsid w:val="002A4F9B"/>
    <w:rsid w:val="002A7641"/>
    <w:rsid w:val="002B2205"/>
    <w:rsid w:val="002B3FE6"/>
    <w:rsid w:val="002C48FA"/>
    <w:rsid w:val="002C72FB"/>
    <w:rsid w:val="002D10B0"/>
    <w:rsid w:val="002D23FD"/>
    <w:rsid w:val="002D4174"/>
    <w:rsid w:val="002D4694"/>
    <w:rsid w:val="002E1A4F"/>
    <w:rsid w:val="002E5328"/>
    <w:rsid w:val="002E5DEB"/>
    <w:rsid w:val="002F11AF"/>
    <w:rsid w:val="002F4621"/>
    <w:rsid w:val="002F56DA"/>
    <w:rsid w:val="0030372E"/>
    <w:rsid w:val="00316D86"/>
    <w:rsid w:val="003334BB"/>
    <w:rsid w:val="00334979"/>
    <w:rsid w:val="003354B2"/>
    <w:rsid w:val="00344DD7"/>
    <w:rsid w:val="003511FC"/>
    <w:rsid w:val="003521D2"/>
    <w:rsid w:val="003525D7"/>
    <w:rsid w:val="003563F6"/>
    <w:rsid w:val="00371B3C"/>
    <w:rsid w:val="00383F4F"/>
    <w:rsid w:val="00384CF8"/>
    <w:rsid w:val="00384E20"/>
    <w:rsid w:val="00387062"/>
    <w:rsid w:val="003A3369"/>
    <w:rsid w:val="003A3940"/>
    <w:rsid w:val="003A6CB3"/>
    <w:rsid w:val="003A6F06"/>
    <w:rsid w:val="003B1AE2"/>
    <w:rsid w:val="003B422E"/>
    <w:rsid w:val="003C5568"/>
    <w:rsid w:val="003C5643"/>
    <w:rsid w:val="003C5CE9"/>
    <w:rsid w:val="003C7788"/>
    <w:rsid w:val="003E3585"/>
    <w:rsid w:val="003E4ACA"/>
    <w:rsid w:val="003F3AEB"/>
    <w:rsid w:val="003F77FE"/>
    <w:rsid w:val="003F7C85"/>
    <w:rsid w:val="0040008E"/>
    <w:rsid w:val="00401518"/>
    <w:rsid w:val="004051D3"/>
    <w:rsid w:val="004125E2"/>
    <w:rsid w:val="00413A9B"/>
    <w:rsid w:val="004164C7"/>
    <w:rsid w:val="00416730"/>
    <w:rsid w:val="00421A14"/>
    <w:rsid w:val="00433459"/>
    <w:rsid w:val="0043598B"/>
    <w:rsid w:val="004419F9"/>
    <w:rsid w:val="00452875"/>
    <w:rsid w:val="004564A2"/>
    <w:rsid w:val="004727CC"/>
    <w:rsid w:val="00472D4E"/>
    <w:rsid w:val="00475470"/>
    <w:rsid w:val="00477588"/>
    <w:rsid w:val="00480408"/>
    <w:rsid w:val="004808FE"/>
    <w:rsid w:val="004844E8"/>
    <w:rsid w:val="00486B5C"/>
    <w:rsid w:val="00490F7C"/>
    <w:rsid w:val="00493128"/>
    <w:rsid w:val="0049682B"/>
    <w:rsid w:val="004A4804"/>
    <w:rsid w:val="004A554E"/>
    <w:rsid w:val="004B28E3"/>
    <w:rsid w:val="004B3148"/>
    <w:rsid w:val="004B6B24"/>
    <w:rsid w:val="004C01CB"/>
    <w:rsid w:val="004C21C6"/>
    <w:rsid w:val="004D60CD"/>
    <w:rsid w:val="004D639A"/>
    <w:rsid w:val="004E073A"/>
    <w:rsid w:val="004E3398"/>
    <w:rsid w:val="004F6FDE"/>
    <w:rsid w:val="00500929"/>
    <w:rsid w:val="005078F3"/>
    <w:rsid w:val="00512404"/>
    <w:rsid w:val="005168F2"/>
    <w:rsid w:val="005238B7"/>
    <w:rsid w:val="00524FEA"/>
    <w:rsid w:val="005261F7"/>
    <w:rsid w:val="00530F18"/>
    <w:rsid w:val="00535F2F"/>
    <w:rsid w:val="005364D7"/>
    <w:rsid w:val="00537F55"/>
    <w:rsid w:val="00540F19"/>
    <w:rsid w:val="005412EA"/>
    <w:rsid w:val="00546113"/>
    <w:rsid w:val="00553D9E"/>
    <w:rsid w:val="0055486E"/>
    <w:rsid w:val="00556C6A"/>
    <w:rsid w:val="0056198F"/>
    <w:rsid w:val="00587C4E"/>
    <w:rsid w:val="005918A2"/>
    <w:rsid w:val="00595AD9"/>
    <w:rsid w:val="00596658"/>
    <w:rsid w:val="005A5745"/>
    <w:rsid w:val="005B21F9"/>
    <w:rsid w:val="005B2D34"/>
    <w:rsid w:val="005B7D5B"/>
    <w:rsid w:val="005C313C"/>
    <w:rsid w:val="005C5B7C"/>
    <w:rsid w:val="005E4868"/>
    <w:rsid w:val="005E4BAE"/>
    <w:rsid w:val="005E6596"/>
    <w:rsid w:val="005F01C4"/>
    <w:rsid w:val="005F4A33"/>
    <w:rsid w:val="005F5B14"/>
    <w:rsid w:val="006021B5"/>
    <w:rsid w:val="006028A6"/>
    <w:rsid w:val="0060415A"/>
    <w:rsid w:val="00604AA5"/>
    <w:rsid w:val="006050FC"/>
    <w:rsid w:val="0061660C"/>
    <w:rsid w:val="00620EB9"/>
    <w:rsid w:val="00621879"/>
    <w:rsid w:val="0062560F"/>
    <w:rsid w:val="00625C8B"/>
    <w:rsid w:val="0064074E"/>
    <w:rsid w:val="00643C59"/>
    <w:rsid w:val="00645D1F"/>
    <w:rsid w:val="00646642"/>
    <w:rsid w:val="006503D2"/>
    <w:rsid w:val="006521F0"/>
    <w:rsid w:val="0065225A"/>
    <w:rsid w:val="0066389E"/>
    <w:rsid w:val="00667C36"/>
    <w:rsid w:val="006805A2"/>
    <w:rsid w:val="00684B75"/>
    <w:rsid w:val="006935D2"/>
    <w:rsid w:val="00693DDE"/>
    <w:rsid w:val="00695F0B"/>
    <w:rsid w:val="00696499"/>
    <w:rsid w:val="006A0B8A"/>
    <w:rsid w:val="006A20EF"/>
    <w:rsid w:val="006A2E27"/>
    <w:rsid w:val="006A7373"/>
    <w:rsid w:val="006B35E6"/>
    <w:rsid w:val="006B5D2E"/>
    <w:rsid w:val="006B78D7"/>
    <w:rsid w:val="006C44F1"/>
    <w:rsid w:val="006C60C9"/>
    <w:rsid w:val="006C73A3"/>
    <w:rsid w:val="006C7A17"/>
    <w:rsid w:val="006D32ED"/>
    <w:rsid w:val="006D720F"/>
    <w:rsid w:val="006E1BE7"/>
    <w:rsid w:val="006E7CE0"/>
    <w:rsid w:val="006F10EF"/>
    <w:rsid w:val="006F5D9B"/>
    <w:rsid w:val="00703BA6"/>
    <w:rsid w:val="00705377"/>
    <w:rsid w:val="0070691B"/>
    <w:rsid w:val="00711C8A"/>
    <w:rsid w:val="00712438"/>
    <w:rsid w:val="00723722"/>
    <w:rsid w:val="0072373B"/>
    <w:rsid w:val="007237F8"/>
    <w:rsid w:val="00731A19"/>
    <w:rsid w:val="00731A69"/>
    <w:rsid w:val="00744A54"/>
    <w:rsid w:val="00746FB9"/>
    <w:rsid w:val="00747196"/>
    <w:rsid w:val="00751E37"/>
    <w:rsid w:val="00754D63"/>
    <w:rsid w:val="00773269"/>
    <w:rsid w:val="00775E8E"/>
    <w:rsid w:val="007815C0"/>
    <w:rsid w:val="007928A3"/>
    <w:rsid w:val="00793A9B"/>
    <w:rsid w:val="00794D78"/>
    <w:rsid w:val="007965BC"/>
    <w:rsid w:val="007A034C"/>
    <w:rsid w:val="007A4CE0"/>
    <w:rsid w:val="007A656F"/>
    <w:rsid w:val="007B2512"/>
    <w:rsid w:val="007B5915"/>
    <w:rsid w:val="007C0C6D"/>
    <w:rsid w:val="007D01D7"/>
    <w:rsid w:val="007D2B7F"/>
    <w:rsid w:val="007D7BAE"/>
    <w:rsid w:val="007D7C52"/>
    <w:rsid w:val="007E2165"/>
    <w:rsid w:val="007E3017"/>
    <w:rsid w:val="007E3F90"/>
    <w:rsid w:val="007F5288"/>
    <w:rsid w:val="007F5B03"/>
    <w:rsid w:val="00801121"/>
    <w:rsid w:val="00805E8C"/>
    <w:rsid w:val="008110CC"/>
    <w:rsid w:val="0081406E"/>
    <w:rsid w:val="00814750"/>
    <w:rsid w:val="008174F9"/>
    <w:rsid w:val="00817D4F"/>
    <w:rsid w:val="00820266"/>
    <w:rsid w:val="0082195B"/>
    <w:rsid w:val="008243D7"/>
    <w:rsid w:val="008248A3"/>
    <w:rsid w:val="00825402"/>
    <w:rsid w:val="00826B9C"/>
    <w:rsid w:val="008324BF"/>
    <w:rsid w:val="00832934"/>
    <w:rsid w:val="0083549F"/>
    <w:rsid w:val="00854001"/>
    <w:rsid w:val="0085554F"/>
    <w:rsid w:val="008560DF"/>
    <w:rsid w:val="008604D2"/>
    <w:rsid w:val="0086257C"/>
    <w:rsid w:val="00863A37"/>
    <w:rsid w:val="008665A9"/>
    <w:rsid w:val="00866C20"/>
    <w:rsid w:val="0087036D"/>
    <w:rsid w:val="00884CC0"/>
    <w:rsid w:val="0088628C"/>
    <w:rsid w:val="00886A6D"/>
    <w:rsid w:val="008917C8"/>
    <w:rsid w:val="00894365"/>
    <w:rsid w:val="00896D91"/>
    <w:rsid w:val="008A3AC0"/>
    <w:rsid w:val="008A5C1E"/>
    <w:rsid w:val="008A5FB6"/>
    <w:rsid w:val="008B5128"/>
    <w:rsid w:val="008B5214"/>
    <w:rsid w:val="008B5EEE"/>
    <w:rsid w:val="008C7B40"/>
    <w:rsid w:val="008F2D36"/>
    <w:rsid w:val="008F50CD"/>
    <w:rsid w:val="00907923"/>
    <w:rsid w:val="00910AD6"/>
    <w:rsid w:val="00911D30"/>
    <w:rsid w:val="009131DF"/>
    <w:rsid w:val="00914263"/>
    <w:rsid w:val="00927E9E"/>
    <w:rsid w:val="00932851"/>
    <w:rsid w:val="00937996"/>
    <w:rsid w:val="00937C69"/>
    <w:rsid w:val="0094272D"/>
    <w:rsid w:val="0095233D"/>
    <w:rsid w:val="00955456"/>
    <w:rsid w:val="00964C85"/>
    <w:rsid w:val="0096619A"/>
    <w:rsid w:val="00966CD7"/>
    <w:rsid w:val="00981750"/>
    <w:rsid w:val="00985ADE"/>
    <w:rsid w:val="009956A0"/>
    <w:rsid w:val="00996D6A"/>
    <w:rsid w:val="009A07C9"/>
    <w:rsid w:val="009A41A8"/>
    <w:rsid w:val="009A79E6"/>
    <w:rsid w:val="009B0C3E"/>
    <w:rsid w:val="009B4B2C"/>
    <w:rsid w:val="009B603A"/>
    <w:rsid w:val="009C137B"/>
    <w:rsid w:val="009C165D"/>
    <w:rsid w:val="009D4676"/>
    <w:rsid w:val="009D6096"/>
    <w:rsid w:val="009E0E56"/>
    <w:rsid w:val="009E10D7"/>
    <w:rsid w:val="009F5D31"/>
    <w:rsid w:val="009F6380"/>
    <w:rsid w:val="00A005F3"/>
    <w:rsid w:val="00A0442A"/>
    <w:rsid w:val="00A05A91"/>
    <w:rsid w:val="00A075F7"/>
    <w:rsid w:val="00A13E69"/>
    <w:rsid w:val="00A2408D"/>
    <w:rsid w:val="00A2621D"/>
    <w:rsid w:val="00A2661E"/>
    <w:rsid w:val="00A26784"/>
    <w:rsid w:val="00A34766"/>
    <w:rsid w:val="00A34CBB"/>
    <w:rsid w:val="00A43C19"/>
    <w:rsid w:val="00A476DF"/>
    <w:rsid w:val="00A52C68"/>
    <w:rsid w:val="00A53A71"/>
    <w:rsid w:val="00A5475C"/>
    <w:rsid w:val="00A65522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53B4"/>
    <w:rsid w:val="00A96862"/>
    <w:rsid w:val="00A971D9"/>
    <w:rsid w:val="00AA13F5"/>
    <w:rsid w:val="00AA1612"/>
    <w:rsid w:val="00AA51D7"/>
    <w:rsid w:val="00AB243F"/>
    <w:rsid w:val="00AB480B"/>
    <w:rsid w:val="00AC1C99"/>
    <w:rsid w:val="00AC5862"/>
    <w:rsid w:val="00AC5DF1"/>
    <w:rsid w:val="00AC67EA"/>
    <w:rsid w:val="00AD1F79"/>
    <w:rsid w:val="00AE041A"/>
    <w:rsid w:val="00AE33CC"/>
    <w:rsid w:val="00AF1C3C"/>
    <w:rsid w:val="00AF3FF4"/>
    <w:rsid w:val="00B00EE4"/>
    <w:rsid w:val="00B03CE8"/>
    <w:rsid w:val="00B1477B"/>
    <w:rsid w:val="00B168ED"/>
    <w:rsid w:val="00B17DEF"/>
    <w:rsid w:val="00B20CAE"/>
    <w:rsid w:val="00B21513"/>
    <w:rsid w:val="00B2156C"/>
    <w:rsid w:val="00B23212"/>
    <w:rsid w:val="00B2326E"/>
    <w:rsid w:val="00B23E39"/>
    <w:rsid w:val="00B25232"/>
    <w:rsid w:val="00B316E9"/>
    <w:rsid w:val="00B350B9"/>
    <w:rsid w:val="00B3514A"/>
    <w:rsid w:val="00B35B8B"/>
    <w:rsid w:val="00B37B11"/>
    <w:rsid w:val="00B421FE"/>
    <w:rsid w:val="00B44288"/>
    <w:rsid w:val="00B47B15"/>
    <w:rsid w:val="00B50481"/>
    <w:rsid w:val="00B511B5"/>
    <w:rsid w:val="00B56755"/>
    <w:rsid w:val="00B57D32"/>
    <w:rsid w:val="00B715BC"/>
    <w:rsid w:val="00B764F6"/>
    <w:rsid w:val="00B77DE6"/>
    <w:rsid w:val="00B83F10"/>
    <w:rsid w:val="00B87FF5"/>
    <w:rsid w:val="00B935A3"/>
    <w:rsid w:val="00BB4C0A"/>
    <w:rsid w:val="00BB77E8"/>
    <w:rsid w:val="00BC5A62"/>
    <w:rsid w:val="00BD2581"/>
    <w:rsid w:val="00BD59B0"/>
    <w:rsid w:val="00BE36D8"/>
    <w:rsid w:val="00BE3A7C"/>
    <w:rsid w:val="00BE60B5"/>
    <w:rsid w:val="00BF194F"/>
    <w:rsid w:val="00BF475D"/>
    <w:rsid w:val="00BF4DCD"/>
    <w:rsid w:val="00C001A0"/>
    <w:rsid w:val="00C01431"/>
    <w:rsid w:val="00C04BD2"/>
    <w:rsid w:val="00C07531"/>
    <w:rsid w:val="00C101A6"/>
    <w:rsid w:val="00C15386"/>
    <w:rsid w:val="00C1606F"/>
    <w:rsid w:val="00C240ED"/>
    <w:rsid w:val="00C27E21"/>
    <w:rsid w:val="00C36403"/>
    <w:rsid w:val="00C44780"/>
    <w:rsid w:val="00C45737"/>
    <w:rsid w:val="00C5635D"/>
    <w:rsid w:val="00C60680"/>
    <w:rsid w:val="00C61685"/>
    <w:rsid w:val="00C61DF6"/>
    <w:rsid w:val="00C624AD"/>
    <w:rsid w:val="00C656A4"/>
    <w:rsid w:val="00C671CC"/>
    <w:rsid w:val="00C728EE"/>
    <w:rsid w:val="00C73BF7"/>
    <w:rsid w:val="00C73D74"/>
    <w:rsid w:val="00C820FF"/>
    <w:rsid w:val="00C834C5"/>
    <w:rsid w:val="00C84CE6"/>
    <w:rsid w:val="00CA134A"/>
    <w:rsid w:val="00CA4614"/>
    <w:rsid w:val="00CA6CDE"/>
    <w:rsid w:val="00CB463B"/>
    <w:rsid w:val="00CB67A3"/>
    <w:rsid w:val="00CC2648"/>
    <w:rsid w:val="00CC324D"/>
    <w:rsid w:val="00CC5CA9"/>
    <w:rsid w:val="00CD03DA"/>
    <w:rsid w:val="00CD337E"/>
    <w:rsid w:val="00CE3DB6"/>
    <w:rsid w:val="00CE43C0"/>
    <w:rsid w:val="00CE5D48"/>
    <w:rsid w:val="00CE6047"/>
    <w:rsid w:val="00CF12A3"/>
    <w:rsid w:val="00D037DB"/>
    <w:rsid w:val="00D06B05"/>
    <w:rsid w:val="00D1005E"/>
    <w:rsid w:val="00D13DEB"/>
    <w:rsid w:val="00D31473"/>
    <w:rsid w:val="00D329AB"/>
    <w:rsid w:val="00D37AD2"/>
    <w:rsid w:val="00D420CE"/>
    <w:rsid w:val="00D43F73"/>
    <w:rsid w:val="00D53169"/>
    <w:rsid w:val="00D60691"/>
    <w:rsid w:val="00D66222"/>
    <w:rsid w:val="00D710BE"/>
    <w:rsid w:val="00D71630"/>
    <w:rsid w:val="00D80D27"/>
    <w:rsid w:val="00D92E93"/>
    <w:rsid w:val="00DA62E3"/>
    <w:rsid w:val="00DA661D"/>
    <w:rsid w:val="00DB05C4"/>
    <w:rsid w:val="00DB4C5F"/>
    <w:rsid w:val="00DC0416"/>
    <w:rsid w:val="00DC1A45"/>
    <w:rsid w:val="00DC4317"/>
    <w:rsid w:val="00DC5F63"/>
    <w:rsid w:val="00DD2FD3"/>
    <w:rsid w:val="00DE0E46"/>
    <w:rsid w:val="00DE4A59"/>
    <w:rsid w:val="00DE79D3"/>
    <w:rsid w:val="00DF1B43"/>
    <w:rsid w:val="00DF5B64"/>
    <w:rsid w:val="00DF6D11"/>
    <w:rsid w:val="00E06DCD"/>
    <w:rsid w:val="00E11079"/>
    <w:rsid w:val="00E11347"/>
    <w:rsid w:val="00E11814"/>
    <w:rsid w:val="00E14B73"/>
    <w:rsid w:val="00E16233"/>
    <w:rsid w:val="00E25600"/>
    <w:rsid w:val="00E40121"/>
    <w:rsid w:val="00E4351E"/>
    <w:rsid w:val="00E533FF"/>
    <w:rsid w:val="00E57794"/>
    <w:rsid w:val="00E674B6"/>
    <w:rsid w:val="00E70F07"/>
    <w:rsid w:val="00E7487C"/>
    <w:rsid w:val="00E76545"/>
    <w:rsid w:val="00E765DD"/>
    <w:rsid w:val="00E85A71"/>
    <w:rsid w:val="00EA72F2"/>
    <w:rsid w:val="00EB3252"/>
    <w:rsid w:val="00EB32A9"/>
    <w:rsid w:val="00EC0726"/>
    <w:rsid w:val="00EC0B32"/>
    <w:rsid w:val="00ED0FC5"/>
    <w:rsid w:val="00ED235E"/>
    <w:rsid w:val="00ED640D"/>
    <w:rsid w:val="00ED7C68"/>
    <w:rsid w:val="00EE1C04"/>
    <w:rsid w:val="00EE1DEE"/>
    <w:rsid w:val="00EF0CBA"/>
    <w:rsid w:val="00EF7329"/>
    <w:rsid w:val="00F00EBE"/>
    <w:rsid w:val="00F0135D"/>
    <w:rsid w:val="00F0429B"/>
    <w:rsid w:val="00F12941"/>
    <w:rsid w:val="00F14D8A"/>
    <w:rsid w:val="00F16B31"/>
    <w:rsid w:val="00F20780"/>
    <w:rsid w:val="00F20BB7"/>
    <w:rsid w:val="00F23B5E"/>
    <w:rsid w:val="00F26B9F"/>
    <w:rsid w:val="00F32DB2"/>
    <w:rsid w:val="00F334A6"/>
    <w:rsid w:val="00F34954"/>
    <w:rsid w:val="00F37E90"/>
    <w:rsid w:val="00F40BC1"/>
    <w:rsid w:val="00F4168C"/>
    <w:rsid w:val="00F419E8"/>
    <w:rsid w:val="00F53206"/>
    <w:rsid w:val="00F5669A"/>
    <w:rsid w:val="00F5678F"/>
    <w:rsid w:val="00F6335D"/>
    <w:rsid w:val="00F63D0F"/>
    <w:rsid w:val="00F64AFD"/>
    <w:rsid w:val="00F65047"/>
    <w:rsid w:val="00F726A7"/>
    <w:rsid w:val="00F7355D"/>
    <w:rsid w:val="00F73F80"/>
    <w:rsid w:val="00F745DB"/>
    <w:rsid w:val="00F74A11"/>
    <w:rsid w:val="00F77201"/>
    <w:rsid w:val="00F81368"/>
    <w:rsid w:val="00F82A40"/>
    <w:rsid w:val="00F84897"/>
    <w:rsid w:val="00F92F6F"/>
    <w:rsid w:val="00F9355D"/>
    <w:rsid w:val="00F95AAC"/>
    <w:rsid w:val="00FA5A56"/>
    <w:rsid w:val="00FB2E87"/>
    <w:rsid w:val="00FC1A2A"/>
    <w:rsid w:val="00FC1BED"/>
    <w:rsid w:val="00FC6C84"/>
    <w:rsid w:val="00FD1A4B"/>
    <w:rsid w:val="00FD1E7D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57F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5B244-BF50-4D51-88CD-5A1165E4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5739</Words>
  <Characters>32718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Щетинина Екатерина</cp:lastModifiedBy>
  <cp:revision>129</cp:revision>
  <cp:lastPrinted>2020-04-29T07:34:00Z</cp:lastPrinted>
  <dcterms:created xsi:type="dcterms:W3CDTF">2015-11-18T12:10:00Z</dcterms:created>
  <dcterms:modified xsi:type="dcterms:W3CDTF">2020-04-30T06:17:00Z</dcterms:modified>
</cp:coreProperties>
</file>