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9570C">
        <w:rPr>
          <w:b/>
          <w:sz w:val="22"/>
          <w:szCs w:val="22"/>
        </w:rPr>
        <w:t>215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570C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3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570C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36:06:1600019:63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570C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570C" w:rsidP="00814FD1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>, с/</w:t>
            </w:r>
            <w:proofErr w:type="gramStart"/>
            <w:r w:rsidRPr="002E6B2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E6B2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1-е, северо-восточная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B9570C" w:rsidRPr="00B9570C">
              <w:rPr>
                <w:sz w:val="22"/>
                <w:szCs w:val="22"/>
                <w:lang w:eastAsia="en-US"/>
              </w:rPr>
              <w:t>36-36/007-36/999/001/201</w:t>
            </w:r>
            <w:r w:rsidR="00B9570C">
              <w:rPr>
                <w:sz w:val="22"/>
                <w:szCs w:val="22"/>
                <w:lang w:eastAsia="en-US"/>
              </w:rPr>
              <w:t xml:space="preserve">6-3513/1 </w:t>
            </w:r>
            <w:r w:rsidR="00B9570C" w:rsidRPr="00B9570C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570C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108,00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570C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108,00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B9570C">
        <w:rPr>
          <w:sz w:val="22"/>
          <w:szCs w:val="22"/>
        </w:rPr>
        <w:t xml:space="preserve"> № 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9570C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9570C">
            <w:pPr>
              <w:jc w:val="center"/>
              <w:rPr>
                <w:bCs/>
                <w:sz w:val="22"/>
                <w:szCs w:val="22"/>
              </w:rPr>
            </w:pPr>
            <w:r w:rsidRPr="00B9570C">
              <w:rPr>
                <w:sz w:val="22"/>
                <w:szCs w:val="22"/>
                <w:lang w:eastAsia="en-US"/>
              </w:rPr>
              <w:t>108,00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B9570C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B9570C">
              <w:rPr>
                <w:sz w:val="22"/>
                <w:szCs w:val="22"/>
              </w:rPr>
              <w:t>12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B9570C">
        <w:rPr>
          <w:bCs/>
          <w:sz w:val="22"/>
          <w:szCs w:val="22"/>
        </w:rPr>
        <w:t>90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9570C">
        <w:rPr>
          <w:sz w:val="22"/>
          <w:szCs w:val="22"/>
        </w:rPr>
        <w:t xml:space="preserve"> по лоту № 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35</cp:revision>
  <cp:lastPrinted>2019-11-26T14:13:00Z</cp:lastPrinted>
  <dcterms:created xsi:type="dcterms:W3CDTF">2020-01-27T08:05:00Z</dcterms:created>
  <dcterms:modified xsi:type="dcterms:W3CDTF">2020-04-03T11:48:00Z</dcterms:modified>
</cp:coreProperties>
</file>