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42" w:rsidRPr="00101A42" w:rsidRDefault="00101A42" w:rsidP="00101A42">
      <w:pPr>
        <w:spacing w:line="360" w:lineRule="auto"/>
        <w:ind w:right="-1" w:firstLine="709"/>
        <w:jc w:val="center"/>
        <w:rPr>
          <w:rFonts w:eastAsia="Calibri"/>
          <w:b/>
          <w:bCs/>
          <w:lang w:eastAsia="en-US"/>
        </w:rPr>
      </w:pPr>
      <w:r w:rsidRPr="00101A42">
        <w:rPr>
          <w:rFonts w:eastAsia="Calibri"/>
          <w:b/>
          <w:bCs/>
          <w:lang w:eastAsia="en-US"/>
        </w:rPr>
        <w:t>О предоставлении земельных участков, находящихся в собственности Воронежской области, для осуществления крестьянским (фермерским) хозяйством его деятельности</w:t>
      </w:r>
    </w:p>
    <w:p w:rsidR="00101A42" w:rsidRDefault="00101A42" w:rsidP="00101A42">
      <w:pPr>
        <w:spacing w:line="360" w:lineRule="auto"/>
        <w:ind w:right="-1" w:firstLine="709"/>
        <w:jc w:val="both"/>
      </w:pPr>
    </w:p>
    <w:p w:rsidR="00101A42" w:rsidRPr="00C46F1D" w:rsidRDefault="00101A42" w:rsidP="00101A42">
      <w:pPr>
        <w:spacing w:line="360" w:lineRule="auto"/>
        <w:ind w:right="-1" w:firstLine="709"/>
        <w:jc w:val="both"/>
      </w:pPr>
      <w:bookmarkStart w:id="0" w:name="_GoBack"/>
      <w:bookmarkEnd w:id="0"/>
      <w:proofErr w:type="gramStart"/>
      <w:r w:rsidRPr="00C46F1D">
        <w:t xml:space="preserve">В соответствии со </w:t>
      </w:r>
      <w:proofErr w:type="spellStart"/>
      <w:r w:rsidRPr="00C46F1D">
        <w:t>ст.ст</w:t>
      </w:r>
      <w:proofErr w:type="spellEnd"/>
      <w:r w:rsidRPr="00C46F1D">
        <w:t>. 39.6 и 39.18 Земельного кодекса Российской Федерации департамент имущественных и земельных отношений Воронежской области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земельных участков сельскохозяйственного назначения, находящихся в собственности Воронежской области:</w:t>
      </w:r>
      <w:proofErr w:type="gramEnd"/>
    </w:p>
    <w:p w:rsidR="00101A42" w:rsidRPr="00C46F1D" w:rsidRDefault="00101A42" w:rsidP="00101A42">
      <w:pPr>
        <w:spacing w:line="360" w:lineRule="auto"/>
        <w:ind w:right="-1" w:firstLine="709"/>
        <w:jc w:val="both"/>
      </w:pPr>
      <w:r w:rsidRPr="00C46F1D">
        <w:t xml:space="preserve">1. земельный участок с разрешенным использованием для сельскохозяйственного использования, для иных видов сельскохозяйственного использования, площадь 156 584 </w:t>
      </w:r>
      <w:proofErr w:type="spellStart"/>
      <w:r w:rsidRPr="00C46F1D">
        <w:t>кв</w:t>
      </w:r>
      <w:proofErr w:type="gramStart"/>
      <w:r w:rsidRPr="00C46F1D">
        <w:t>.м</w:t>
      </w:r>
      <w:proofErr w:type="spellEnd"/>
      <w:proofErr w:type="gramEnd"/>
      <w:r w:rsidRPr="00C46F1D">
        <w:t>*, кадастровый номер 36:31:3900015:118, адрес (местоположение) объекта: Воронежская область, р-н Хохольский, юго-восточная часть кадастрового квартала 36:31:0000000;</w:t>
      </w:r>
    </w:p>
    <w:p w:rsidR="00101A42" w:rsidRDefault="00101A42" w:rsidP="00101A42">
      <w:pPr>
        <w:spacing w:line="360" w:lineRule="auto"/>
        <w:ind w:right="-1" w:firstLine="709"/>
        <w:jc w:val="both"/>
      </w:pPr>
      <w:r w:rsidRPr="00C46F1D">
        <w:t xml:space="preserve">2. земельный участок с разрешенным использованием для сельскохозяйственного использования, для иных видов сельскохозяйственного использования, площадь 139 273 </w:t>
      </w:r>
      <w:proofErr w:type="spellStart"/>
      <w:r w:rsidRPr="00C46F1D">
        <w:t>кв</w:t>
      </w:r>
      <w:proofErr w:type="gramStart"/>
      <w:r w:rsidRPr="00C46F1D">
        <w:t>.м</w:t>
      </w:r>
      <w:proofErr w:type="spellEnd"/>
      <w:proofErr w:type="gramEnd"/>
      <w:r w:rsidRPr="00C46F1D">
        <w:t>, кадастровый номер 36:31:3900020:160, адрес (местоположение) объекта: Воронежская область, р-н Хохольский, юго-восточная часть када</w:t>
      </w:r>
      <w:r>
        <w:t>стрового квартала 36:31:0000000;</w:t>
      </w:r>
    </w:p>
    <w:p w:rsidR="00101A42" w:rsidRDefault="00101A42" w:rsidP="00101A42">
      <w:pPr>
        <w:spacing w:line="360" w:lineRule="auto"/>
        <w:ind w:right="-1" w:firstLine="709"/>
        <w:jc w:val="both"/>
      </w:pPr>
      <w:r>
        <w:t xml:space="preserve">3. земельный участок с разрешенным использованием для сельскохозяйственного производства, площадь 1 057 083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** (в том числе 2 990 </w:t>
      </w:r>
      <w:proofErr w:type="spellStart"/>
      <w:r>
        <w:t>кв.м</w:t>
      </w:r>
      <w:proofErr w:type="spellEnd"/>
      <w:r>
        <w:t xml:space="preserve"> ограничено в использовании), кадастровый номер 36:31:0000000:1370, адрес (местоположение) объекта: Воронежская область, р-н Хохольский, в границах бывшего колхоза «Россия»;</w:t>
      </w:r>
    </w:p>
    <w:p w:rsidR="00101A42" w:rsidRPr="00C46F1D" w:rsidRDefault="00101A42" w:rsidP="00101A42">
      <w:pPr>
        <w:spacing w:line="360" w:lineRule="auto"/>
        <w:ind w:right="-1" w:firstLine="709"/>
        <w:jc w:val="both"/>
      </w:pPr>
      <w:r>
        <w:t xml:space="preserve">4. земельный участок с разрешенным использованием для сельскохозяйственного производства, площадь 1 144 136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*** (в том числе 5 013 </w:t>
      </w:r>
      <w:proofErr w:type="spellStart"/>
      <w:r>
        <w:t>кв.м</w:t>
      </w:r>
      <w:proofErr w:type="spellEnd"/>
      <w:r>
        <w:t xml:space="preserve"> ограничено в использовании), кадастровый номер 36:31:0000000:1371, адрес (местоположение) объекта: Воронежская область, р-н Хохольский, в границах бывшего колхоза «Россия».</w:t>
      </w:r>
    </w:p>
    <w:p w:rsidR="00101A42" w:rsidRPr="00C46F1D" w:rsidRDefault="00101A42" w:rsidP="00101A42">
      <w:pPr>
        <w:spacing w:line="360" w:lineRule="auto"/>
        <w:ind w:right="-1" w:firstLine="709"/>
        <w:jc w:val="both"/>
      </w:pPr>
      <w:proofErr w:type="gramStart"/>
      <w:r w:rsidRPr="00C46F1D">
        <w:t xml:space="preserve">Граждане и крестьянские (фермерские) хозяйства, заинтересованные в предоставлении вышеперечисленных земельных участков для указанных целей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договоров аренды на указанные земельные участки по адресу: г. Воронеж, пл. Ленина, 12, </w:t>
      </w:r>
      <w:proofErr w:type="spellStart"/>
      <w:r w:rsidRPr="00C46F1D">
        <w:t>каб</w:t>
      </w:r>
      <w:proofErr w:type="spellEnd"/>
      <w:r w:rsidRPr="00C46F1D">
        <w:t>. 114.</w:t>
      </w:r>
      <w:proofErr w:type="gramEnd"/>
    </w:p>
    <w:p w:rsidR="00101A42" w:rsidRPr="00C46F1D" w:rsidRDefault="00101A42" w:rsidP="00101A42">
      <w:pPr>
        <w:spacing w:line="360" w:lineRule="auto"/>
        <w:ind w:right="-1" w:firstLine="709"/>
        <w:jc w:val="both"/>
      </w:pPr>
      <w:r w:rsidRPr="00C46F1D">
        <w:t>Примерная форма заявления о намерении участвовать в аукционе размещена на сайте департамента имущественных и земельных отношений Воронежской области (www.dizovo.ru) в разделе «Земельные отношения» подраздел «Типовые формы документов».</w:t>
      </w:r>
    </w:p>
    <w:p w:rsidR="00101A42" w:rsidRPr="00C46F1D" w:rsidRDefault="00101A42" w:rsidP="00101A42">
      <w:pPr>
        <w:spacing w:line="360" w:lineRule="auto"/>
        <w:ind w:right="-1" w:firstLine="709"/>
        <w:jc w:val="both"/>
      </w:pPr>
      <w:r w:rsidRPr="00C46F1D">
        <w:lastRenderedPageBreak/>
        <w:t>Дата окончания приема заявлений – 31.12.2020.</w:t>
      </w:r>
    </w:p>
    <w:p w:rsidR="00101A42" w:rsidRPr="00C46F1D" w:rsidRDefault="00101A42" w:rsidP="00101A42">
      <w:pPr>
        <w:spacing w:line="360" w:lineRule="auto"/>
        <w:ind w:right="-1" w:firstLine="709"/>
        <w:jc w:val="both"/>
      </w:pPr>
    </w:p>
    <w:p w:rsidR="00101A42" w:rsidRPr="00C46F1D" w:rsidRDefault="00101A42" w:rsidP="00101A42">
      <w:pPr>
        <w:ind w:right="-1" w:firstLine="709"/>
        <w:jc w:val="both"/>
        <w:rPr>
          <w:sz w:val="20"/>
          <w:szCs w:val="20"/>
        </w:rPr>
      </w:pPr>
      <w:r w:rsidRPr="00C46F1D">
        <w:rPr>
          <w:sz w:val="20"/>
          <w:szCs w:val="20"/>
        </w:rPr>
        <w:t>*</w:t>
      </w:r>
      <w:r w:rsidRPr="00C46F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46F1D">
        <w:rPr>
          <w:sz w:val="20"/>
          <w:szCs w:val="20"/>
        </w:rPr>
        <w:t xml:space="preserve">Вид ограничения (обременения): Ограничения прав на земельный участок, предусмотренные </w:t>
      </w:r>
      <w:proofErr w:type="spellStart"/>
      <w:r w:rsidRPr="00C46F1D">
        <w:rPr>
          <w:sz w:val="20"/>
          <w:szCs w:val="20"/>
        </w:rPr>
        <w:t>ст.ст</w:t>
      </w:r>
      <w:proofErr w:type="spellEnd"/>
      <w:r w:rsidRPr="00C46F1D">
        <w:rPr>
          <w:sz w:val="20"/>
          <w:szCs w:val="20"/>
        </w:rPr>
        <w:t xml:space="preserve">. 56, 56.1 Земельного кодекса Российской Федерации; Реквизиты документа-основания: «О некоторых вопросах установления охранных зон объектов электросетевого хозяйства» от 26.08.2013 № 736;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160; Заявление от 31.07.2020 № 44-02/778 </w:t>
      </w:r>
      <w:proofErr w:type="gramStart"/>
      <w:r w:rsidRPr="00C46F1D">
        <w:rPr>
          <w:sz w:val="20"/>
          <w:szCs w:val="20"/>
        </w:rPr>
        <w:t>выдан</w:t>
      </w:r>
      <w:proofErr w:type="gramEnd"/>
      <w:r w:rsidRPr="00C46F1D">
        <w:rPr>
          <w:sz w:val="20"/>
          <w:szCs w:val="20"/>
        </w:rPr>
        <w:t xml:space="preserve">: Представитель ООО «Газпром </w:t>
      </w:r>
      <w:proofErr w:type="spellStart"/>
      <w:r w:rsidRPr="00C46F1D">
        <w:rPr>
          <w:sz w:val="20"/>
          <w:szCs w:val="20"/>
        </w:rPr>
        <w:t>трансгаз</w:t>
      </w:r>
      <w:proofErr w:type="spellEnd"/>
      <w:r w:rsidRPr="00C46F1D">
        <w:rPr>
          <w:sz w:val="20"/>
          <w:szCs w:val="20"/>
        </w:rPr>
        <w:t xml:space="preserve"> Москва» по доверенности, </w:t>
      </w:r>
      <w:proofErr w:type="spellStart"/>
      <w:r w:rsidRPr="00C46F1D">
        <w:rPr>
          <w:sz w:val="20"/>
          <w:szCs w:val="20"/>
        </w:rPr>
        <w:t>Стадников</w:t>
      </w:r>
      <w:proofErr w:type="spellEnd"/>
      <w:r w:rsidRPr="00C46F1D">
        <w:rPr>
          <w:sz w:val="20"/>
          <w:szCs w:val="20"/>
        </w:rPr>
        <w:t xml:space="preserve"> Ю.П.; Содержание ограничения (обременения):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24.02.2009;</w:t>
      </w:r>
    </w:p>
    <w:p w:rsidR="00101A42" w:rsidRPr="00C46F1D" w:rsidRDefault="00101A42" w:rsidP="00101A42">
      <w:pPr>
        <w:ind w:right="-1" w:firstLine="709"/>
        <w:jc w:val="both"/>
        <w:rPr>
          <w:sz w:val="20"/>
          <w:szCs w:val="20"/>
        </w:rPr>
      </w:pPr>
      <w:r w:rsidRPr="00C46F1D">
        <w:rPr>
          <w:sz w:val="20"/>
          <w:szCs w:val="20"/>
        </w:rPr>
        <w:t xml:space="preserve">площадь 14055 </w:t>
      </w:r>
      <w:proofErr w:type="spellStart"/>
      <w:r w:rsidRPr="00C46F1D">
        <w:rPr>
          <w:sz w:val="20"/>
          <w:szCs w:val="20"/>
        </w:rPr>
        <w:t>кв</w:t>
      </w:r>
      <w:proofErr w:type="gramStart"/>
      <w:r w:rsidRPr="00C46F1D">
        <w:rPr>
          <w:sz w:val="20"/>
          <w:szCs w:val="20"/>
        </w:rPr>
        <w:t>.м</w:t>
      </w:r>
      <w:proofErr w:type="spellEnd"/>
      <w:proofErr w:type="gramEnd"/>
      <w:r w:rsidRPr="00C46F1D">
        <w:rPr>
          <w:sz w:val="20"/>
          <w:szCs w:val="20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C46F1D">
        <w:rPr>
          <w:sz w:val="20"/>
          <w:szCs w:val="20"/>
        </w:rPr>
        <w:t>ст.ст</w:t>
      </w:r>
      <w:proofErr w:type="spellEnd"/>
      <w:r w:rsidRPr="00C46F1D">
        <w:rPr>
          <w:sz w:val="20"/>
          <w:szCs w:val="20"/>
        </w:rPr>
        <w:t xml:space="preserve">. 56, 56.1 Земельного кодекса Российской Федерации; Реквизиты документа-основания: Постановление от 24.02.2009 № 160 </w:t>
      </w:r>
      <w:proofErr w:type="gramStart"/>
      <w:r w:rsidRPr="00C46F1D">
        <w:rPr>
          <w:sz w:val="20"/>
          <w:szCs w:val="20"/>
        </w:rPr>
        <w:t>выдан</w:t>
      </w:r>
      <w:proofErr w:type="gramEnd"/>
      <w:r w:rsidRPr="00C46F1D">
        <w:rPr>
          <w:sz w:val="20"/>
          <w:szCs w:val="20"/>
        </w:rPr>
        <w:t>: Правительство Российской Федерации; Федеральный закон от 03.08.2018 № 342-ФЗ п.12 ст. 26 выдан: Государственная Дума; Содержание ограничения (обременения): Ограничения использования объектов недвижимости предусмотрены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01A42" w:rsidRPr="00C46F1D" w:rsidRDefault="00101A42" w:rsidP="00101A42">
      <w:pPr>
        <w:ind w:right="-1" w:firstLine="709"/>
        <w:jc w:val="both"/>
        <w:rPr>
          <w:sz w:val="20"/>
          <w:szCs w:val="20"/>
        </w:rPr>
      </w:pPr>
      <w:r w:rsidRPr="00C46F1D">
        <w:rPr>
          <w:sz w:val="20"/>
          <w:szCs w:val="20"/>
        </w:rPr>
        <w:t xml:space="preserve">площадь 27594 </w:t>
      </w:r>
      <w:proofErr w:type="spellStart"/>
      <w:r w:rsidRPr="00C46F1D">
        <w:rPr>
          <w:sz w:val="20"/>
          <w:szCs w:val="20"/>
        </w:rPr>
        <w:t>кв</w:t>
      </w:r>
      <w:proofErr w:type="gramStart"/>
      <w:r w:rsidRPr="00C46F1D">
        <w:rPr>
          <w:sz w:val="20"/>
          <w:szCs w:val="20"/>
        </w:rPr>
        <w:t>.м</w:t>
      </w:r>
      <w:proofErr w:type="spellEnd"/>
      <w:proofErr w:type="gramEnd"/>
      <w:r w:rsidRPr="00C46F1D">
        <w:rPr>
          <w:sz w:val="20"/>
          <w:szCs w:val="20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C46F1D">
        <w:rPr>
          <w:sz w:val="20"/>
          <w:szCs w:val="20"/>
        </w:rPr>
        <w:t>ст.ст</w:t>
      </w:r>
      <w:proofErr w:type="spellEnd"/>
      <w:r w:rsidRPr="00C46F1D">
        <w:rPr>
          <w:sz w:val="20"/>
          <w:szCs w:val="20"/>
        </w:rPr>
        <w:t xml:space="preserve">. 56, 56.1 Земельного кодекса Российской Федерации; Реквизиты документа-основания: Федеральный закон «О внесении изменений в Градостроительный кодекс РФ и отдельные законодательные акты РФ»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C46F1D">
        <w:rPr>
          <w:sz w:val="20"/>
          <w:szCs w:val="20"/>
        </w:rPr>
        <w:t>Пинкевич</w:t>
      </w:r>
      <w:proofErr w:type="spellEnd"/>
      <w:r w:rsidRPr="00C46F1D">
        <w:rPr>
          <w:sz w:val="20"/>
          <w:szCs w:val="20"/>
        </w:rPr>
        <w:t xml:space="preserve">; Содержание ограничения (обременения): </w:t>
      </w:r>
      <w:proofErr w:type="gramStart"/>
      <w:r w:rsidRPr="00C46F1D">
        <w:rPr>
          <w:sz w:val="20"/>
          <w:szCs w:val="20"/>
        </w:rPr>
        <w:t>Ограничения использования объектов недвижимости предусмотрены Постановлением Правительства РФ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C46F1D">
        <w:rPr>
          <w:sz w:val="20"/>
          <w:szCs w:val="20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КАРТАХ»;</w:t>
      </w:r>
    </w:p>
    <w:p w:rsidR="00101A42" w:rsidRPr="00C46F1D" w:rsidRDefault="00101A42" w:rsidP="00101A42">
      <w:pPr>
        <w:ind w:right="-1" w:firstLine="709"/>
        <w:jc w:val="both"/>
        <w:rPr>
          <w:sz w:val="20"/>
          <w:szCs w:val="20"/>
        </w:rPr>
      </w:pPr>
      <w:r w:rsidRPr="00C46F1D">
        <w:rPr>
          <w:sz w:val="20"/>
          <w:szCs w:val="20"/>
        </w:rPr>
        <w:t>площадь 34073</w:t>
      </w:r>
      <w:r w:rsidRPr="00C46F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C46F1D">
        <w:rPr>
          <w:sz w:val="20"/>
          <w:szCs w:val="20"/>
        </w:rPr>
        <w:t>кв</w:t>
      </w:r>
      <w:proofErr w:type="gramStart"/>
      <w:r w:rsidRPr="00C46F1D">
        <w:rPr>
          <w:sz w:val="20"/>
          <w:szCs w:val="20"/>
        </w:rPr>
        <w:t>.м</w:t>
      </w:r>
      <w:proofErr w:type="spellEnd"/>
      <w:proofErr w:type="gramEnd"/>
      <w:r w:rsidRPr="00C46F1D">
        <w:rPr>
          <w:sz w:val="20"/>
          <w:szCs w:val="20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C46F1D">
        <w:rPr>
          <w:sz w:val="20"/>
          <w:szCs w:val="20"/>
        </w:rPr>
        <w:t>ст.ст</w:t>
      </w:r>
      <w:proofErr w:type="spellEnd"/>
      <w:r w:rsidRPr="00C46F1D">
        <w:rPr>
          <w:sz w:val="20"/>
          <w:szCs w:val="20"/>
        </w:rPr>
        <w:t xml:space="preserve">. 56, 56.1 Земельного кодекса Российской Федерации; Реквизиты документа-основания: Федеральный закон «О внесении изменений в Градостроительный кодекс РФ и отдельные законодательные акты РФ»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C46F1D">
        <w:rPr>
          <w:sz w:val="20"/>
          <w:szCs w:val="20"/>
        </w:rPr>
        <w:t>Пинкевич</w:t>
      </w:r>
      <w:proofErr w:type="spellEnd"/>
      <w:r w:rsidRPr="00C46F1D">
        <w:rPr>
          <w:sz w:val="20"/>
          <w:szCs w:val="20"/>
        </w:rPr>
        <w:t xml:space="preserve">; Содержание ограничения (обременения): </w:t>
      </w:r>
      <w:proofErr w:type="gramStart"/>
      <w:r w:rsidRPr="00C46F1D">
        <w:rPr>
          <w:sz w:val="20"/>
          <w:szCs w:val="20"/>
        </w:rPr>
        <w:t>Ограничения использования объектов недвижимости предусмотрены Постановлением Правительства РФ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C46F1D">
        <w:rPr>
          <w:sz w:val="20"/>
          <w:szCs w:val="20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КАРТАХ»;</w:t>
      </w:r>
    </w:p>
    <w:p w:rsidR="00101A42" w:rsidRPr="00C46F1D" w:rsidRDefault="00101A42" w:rsidP="00101A42">
      <w:pPr>
        <w:ind w:right="-1" w:firstLine="709"/>
        <w:jc w:val="both"/>
        <w:rPr>
          <w:sz w:val="20"/>
          <w:szCs w:val="20"/>
        </w:rPr>
      </w:pPr>
      <w:r w:rsidRPr="00C46F1D">
        <w:rPr>
          <w:sz w:val="20"/>
          <w:szCs w:val="20"/>
        </w:rPr>
        <w:t>площадь 34054</w:t>
      </w:r>
      <w:r w:rsidRPr="00C46F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C46F1D">
        <w:rPr>
          <w:sz w:val="20"/>
          <w:szCs w:val="20"/>
        </w:rPr>
        <w:t>кв</w:t>
      </w:r>
      <w:proofErr w:type="gramStart"/>
      <w:r w:rsidRPr="00C46F1D">
        <w:rPr>
          <w:sz w:val="20"/>
          <w:szCs w:val="20"/>
        </w:rPr>
        <w:t>.м</w:t>
      </w:r>
      <w:proofErr w:type="spellEnd"/>
      <w:proofErr w:type="gramEnd"/>
      <w:r w:rsidRPr="00C46F1D">
        <w:rPr>
          <w:sz w:val="20"/>
          <w:szCs w:val="20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C46F1D">
        <w:rPr>
          <w:sz w:val="20"/>
          <w:szCs w:val="20"/>
        </w:rPr>
        <w:t>ст.ст</w:t>
      </w:r>
      <w:proofErr w:type="spellEnd"/>
      <w:r w:rsidRPr="00C46F1D">
        <w:rPr>
          <w:sz w:val="20"/>
          <w:szCs w:val="20"/>
        </w:rPr>
        <w:t xml:space="preserve">. 56, 56.1 Земельного кодекса Российской Федерации; Реквизиты документа-основания: Федеральный закон «О внесении изменений в Градостроительный кодекс РФ и отдельные законодательные акты РФ»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C46F1D">
        <w:rPr>
          <w:sz w:val="20"/>
          <w:szCs w:val="20"/>
        </w:rPr>
        <w:t>Пинкевич</w:t>
      </w:r>
      <w:proofErr w:type="spellEnd"/>
      <w:r w:rsidRPr="00C46F1D">
        <w:rPr>
          <w:sz w:val="20"/>
          <w:szCs w:val="20"/>
        </w:rPr>
        <w:t xml:space="preserve">; Содержание ограничения (обременения): </w:t>
      </w:r>
      <w:proofErr w:type="gramStart"/>
      <w:r w:rsidRPr="00C46F1D">
        <w:rPr>
          <w:sz w:val="20"/>
          <w:szCs w:val="20"/>
        </w:rPr>
        <w:t xml:space="preserve">Ограничения использования объектов недвижимости предусмотрены Постановлением Правительства РФ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Pr="00C46F1D">
        <w:rPr>
          <w:sz w:val="20"/>
          <w:szCs w:val="20"/>
        </w:rPr>
        <w:lastRenderedPageBreak/>
        <w:t>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C46F1D">
        <w:rPr>
          <w:sz w:val="20"/>
          <w:szCs w:val="20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КАРТАХ»;</w:t>
      </w:r>
    </w:p>
    <w:p w:rsidR="00101A42" w:rsidRPr="00C46F1D" w:rsidRDefault="00101A42" w:rsidP="00101A42">
      <w:pPr>
        <w:ind w:right="-1" w:firstLine="709"/>
        <w:jc w:val="both"/>
        <w:rPr>
          <w:sz w:val="20"/>
          <w:szCs w:val="20"/>
        </w:rPr>
      </w:pPr>
      <w:r w:rsidRPr="00C46F1D">
        <w:rPr>
          <w:sz w:val="20"/>
          <w:szCs w:val="20"/>
        </w:rPr>
        <w:t>площадь 33905</w:t>
      </w:r>
      <w:r w:rsidRPr="00C46F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C46F1D">
        <w:rPr>
          <w:sz w:val="20"/>
          <w:szCs w:val="20"/>
        </w:rPr>
        <w:t>кв</w:t>
      </w:r>
      <w:proofErr w:type="gramStart"/>
      <w:r w:rsidRPr="00C46F1D">
        <w:rPr>
          <w:sz w:val="20"/>
          <w:szCs w:val="20"/>
        </w:rPr>
        <w:t>.м</w:t>
      </w:r>
      <w:proofErr w:type="spellEnd"/>
      <w:proofErr w:type="gramEnd"/>
      <w:r w:rsidRPr="00C46F1D">
        <w:rPr>
          <w:sz w:val="20"/>
          <w:szCs w:val="20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C46F1D">
        <w:rPr>
          <w:sz w:val="20"/>
          <w:szCs w:val="20"/>
        </w:rPr>
        <w:t>ст.ст</w:t>
      </w:r>
      <w:proofErr w:type="spellEnd"/>
      <w:r w:rsidRPr="00C46F1D">
        <w:rPr>
          <w:sz w:val="20"/>
          <w:szCs w:val="20"/>
        </w:rPr>
        <w:t xml:space="preserve">. 56, 56.1 Земельного кодекса Российской Федерации; Реквизиты документа-основания: Федеральный закон «О внесении изменений в Градостроительный кодекс РФ и отдельные законодательные акты РФ»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C46F1D">
        <w:rPr>
          <w:sz w:val="20"/>
          <w:szCs w:val="20"/>
        </w:rPr>
        <w:t>Пинкевич</w:t>
      </w:r>
      <w:proofErr w:type="spellEnd"/>
      <w:r w:rsidRPr="00C46F1D">
        <w:rPr>
          <w:sz w:val="20"/>
          <w:szCs w:val="20"/>
        </w:rPr>
        <w:t xml:space="preserve">; Содержание ограничения (обременения): </w:t>
      </w:r>
      <w:proofErr w:type="gramStart"/>
      <w:r w:rsidRPr="00C46F1D">
        <w:rPr>
          <w:sz w:val="20"/>
          <w:szCs w:val="20"/>
        </w:rPr>
        <w:t>Ограничения использования объектов недвижимости предусмотрены Постановлением Правительства РФ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C46F1D">
        <w:rPr>
          <w:sz w:val="20"/>
          <w:szCs w:val="20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</w:p>
    <w:p w:rsidR="00101A42" w:rsidRPr="00C46F1D" w:rsidRDefault="00101A42" w:rsidP="00101A42">
      <w:pPr>
        <w:ind w:right="-1" w:firstLine="709"/>
        <w:jc w:val="both"/>
        <w:rPr>
          <w:sz w:val="20"/>
          <w:szCs w:val="20"/>
        </w:rPr>
      </w:pPr>
    </w:p>
    <w:p w:rsidR="00101A42" w:rsidRPr="00EA0470" w:rsidRDefault="00101A42" w:rsidP="00101A42">
      <w:pPr>
        <w:ind w:right="-1" w:firstLine="709"/>
        <w:jc w:val="both"/>
        <w:rPr>
          <w:sz w:val="20"/>
          <w:szCs w:val="20"/>
        </w:rPr>
      </w:pPr>
      <w:r w:rsidRPr="00EA047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EA0470">
        <w:rPr>
          <w:rFonts w:eastAsia="Calibri"/>
          <w:sz w:val="20"/>
          <w:szCs w:val="20"/>
          <w:lang w:eastAsia="en-US"/>
        </w:rPr>
        <w:t xml:space="preserve"> Вид ограничения (обременения): Ограничения прав на земельный участок, предусмотренные </w:t>
      </w:r>
      <w:proofErr w:type="spellStart"/>
      <w:r w:rsidRPr="00EA0470">
        <w:rPr>
          <w:rFonts w:eastAsia="Calibri"/>
          <w:sz w:val="20"/>
          <w:szCs w:val="20"/>
          <w:lang w:eastAsia="en-US"/>
        </w:rPr>
        <w:t>ст.ст</w:t>
      </w:r>
      <w:proofErr w:type="spellEnd"/>
      <w:r w:rsidRPr="00EA0470">
        <w:rPr>
          <w:rFonts w:eastAsia="Calibri"/>
          <w:sz w:val="20"/>
          <w:szCs w:val="20"/>
          <w:lang w:eastAsia="en-US"/>
        </w:rPr>
        <w:t xml:space="preserve">. 56, 56.1 Земельного кодекса Российской Федерации; Срок действия: c 11.03.2015; Реквизиты документа-основания: Доверенность от 30.08.2013 № 0999749 </w:t>
      </w:r>
      <w:proofErr w:type="gramStart"/>
      <w:r w:rsidRPr="00EA0470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EA0470">
        <w:rPr>
          <w:rFonts w:eastAsia="Calibri"/>
          <w:sz w:val="20"/>
          <w:szCs w:val="20"/>
          <w:lang w:eastAsia="en-US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36.31.2.16.</w:t>
      </w:r>
    </w:p>
    <w:p w:rsidR="00101A42" w:rsidRPr="00EA0470" w:rsidRDefault="00101A42" w:rsidP="00101A42">
      <w:pPr>
        <w:ind w:right="-1" w:firstLine="709"/>
        <w:jc w:val="both"/>
        <w:rPr>
          <w:sz w:val="20"/>
          <w:szCs w:val="20"/>
        </w:rPr>
      </w:pPr>
    </w:p>
    <w:p w:rsidR="00101A42" w:rsidRPr="00EA0470" w:rsidRDefault="00101A42" w:rsidP="00101A42">
      <w:pPr>
        <w:ind w:right="-1" w:firstLine="709"/>
        <w:jc w:val="both"/>
        <w:rPr>
          <w:sz w:val="20"/>
          <w:szCs w:val="20"/>
        </w:rPr>
      </w:pPr>
      <w:r w:rsidRPr="00EA0470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EA047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A0470">
        <w:rPr>
          <w:sz w:val="20"/>
          <w:szCs w:val="20"/>
        </w:rPr>
        <w:t xml:space="preserve">Вид ограничения (обременения): Ограничения прав на земельный участок, предусмотренные </w:t>
      </w:r>
      <w:proofErr w:type="spellStart"/>
      <w:r w:rsidRPr="00EA0470">
        <w:rPr>
          <w:sz w:val="20"/>
          <w:szCs w:val="20"/>
        </w:rPr>
        <w:t>ст.ст</w:t>
      </w:r>
      <w:proofErr w:type="spellEnd"/>
      <w:r w:rsidRPr="00EA0470">
        <w:rPr>
          <w:sz w:val="20"/>
          <w:szCs w:val="20"/>
        </w:rPr>
        <w:t xml:space="preserve">. 56, 56.1 Земельного кодекса Российской Федерации; Срок действия: c 11.03.2015; Реквизиты документа-основания: Доверенность от 30.08.2013 № 0999749 </w:t>
      </w:r>
      <w:proofErr w:type="gramStart"/>
      <w:r w:rsidRPr="00EA0470">
        <w:rPr>
          <w:sz w:val="20"/>
          <w:szCs w:val="20"/>
        </w:rPr>
        <w:t>выдан</w:t>
      </w:r>
      <w:proofErr w:type="gramEnd"/>
      <w:r w:rsidRPr="00EA0470">
        <w:rPr>
          <w:sz w:val="20"/>
          <w:szCs w:val="20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36.31.2.16.</w:t>
      </w:r>
    </w:p>
    <w:p w:rsidR="00101A42" w:rsidRPr="00D33FF6" w:rsidRDefault="00101A42" w:rsidP="00101A42">
      <w:pPr>
        <w:spacing w:line="360" w:lineRule="auto"/>
        <w:ind w:right="-1" w:firstLine="709"/>
        <w:jc w:val="both"/>
        <w:rPr>
          <w:sz w:val="22"/>
          <w:szCs w:val="22"/>
        </w:rPr>
      </w:pPr>
    </w:p>
    <w:p w:rsidR="0003704A" w:rsidRDefault="0003704A"/>
    <w:sectPr w:rsidR="0003704A" w:rsidSect="000B5AD8"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B"/>
    <w:rsid w:val="0003704A"/>
    <w:rsid w:val="00101A42"/>
    <w:rsid w:val="007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8803</Characters>
  <Application>Microsoft Office Word</Application>
  <DocSecurity>0</DocSecurity>
  <Lines>73</Lines>
  <Paragraphs>20</Paragraphs>
  <ScaleCrop>false</ScaleCrop>
  <Company>ДИЗО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Абрамова</dc:creator>
  <cp:keywords/>
  <dc:description/>
  <cp:lastModifiedBy>Ольга В. Абрамова</cp:lastModifiedBy>
  <cp:revision>2</cp:revision>
  <cp:lastPrinted>2020-11-23T16:49:00Z</cp:lastPrinted>
  <dcterms:created xsi:type="dcterms:W3CDTF">2020-11-23T16:48:00Z</dcterms:created>
  <dcterms:modified xsi:type="dcterms:W3CDTF">2020-11-23T16:49:00Z</dcterms:modified>
</cp:coreProperties>
</file>