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8" w:rsidRDefault="004E6CD8" w:rsidP="007A5234">
      <w:pPr>
        <w:pStyle w:val="a3"/>
        <w:spacing w:line="192" w:lineRule="auto"/>
        <w:rPr>
          <w:sz w:val="28"/>
          <w:szCs w:val="28"/>
        </w:rPr>
      </w:pP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Default="007A1F66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7A1F6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37.7pt;width:49.55pt;height:48.15pt;z-index:25165772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40707477" r:id="rId7"/>
        </w:pict>
      </w:r>
      <w:proofErr w:type="gramStart"/>
      <w:r w:rsidR="007A5234" w:rsidRPr="00916E80">
        <w:rPr>
          <w:b/>
          <w:sz w:val="32"/>
          <w:szCs w:val="32"/>
        </w:rPr>
        <w:t>П</w:t>
      </w:r>
      <w:proofErr w:type="gramEnd"/>
      <w:r w:rsidR="007A5234" w:rsidRPr="00916E80">
        <w:rPr>
          <w:b/>
          <w:sz w:val="32"/>
          <w:szCs w:val="32"/>
        </w:rPr>
        <w:t xml:space="preserve"> Р И К А З</w:t>
      </w:r>
    </w:p>
    <w:p w:rsidR="00C72729" w:rsidRPr="00C72729" w:rsidRDefault="00C72729" w:rsidP="008F7323">
      <w:pPr>
        <w:tabs>
          <w:tab w:val="center" w:pos="4950"/>
        </w:tabs>
        <w:jc w:val="center"/>
        <w:rPr>
          <w:sz w:val="28"/>
          <w:szCs w:val="28"/>
        </w:rPr>
      </w:pPr>
      <w:r w:rsidRPr="00C72729">
        <w:rPr>
          <w:sz w:val="28"/>
          <w:szCs w:val="28"/>
        </w:rPr>
        <w:t>Проект</w:t>
      </w:r>
    </w:p>
    <w:p w:rsidR="007A5234" w:rsidRDefault="007A5234" w:rsidP="008F7323">
      <w:pPr>
        <w:jc w:val="center"/>
      </w:pPr>
    </w:p>
    <w:p w:rsidR="007A5234" w:rsidRDefault="007A5234" w:rsidP="008F7323">
      <w:pPr>
        <w:jc w:val="center"/>
      </w:pPr>
      <w:r>
        <w:t>__________________</w:t>
      </w:r>
      <w:r>
        <w:tab/>
        <w:t xml:space="preserve">                                                                  № __________________</w:t>
      </w:r>
    </w:p>
    <w:p w:rsidR="007A5234" w:rsidRDefault="007A5234" w:rsidP="008F7323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F07630" w:rsidRDefault="00F07630" w:rsidP="008F7323">
      <w:pPr>
        <w:jc w:val="center"/>
        <w:rPr>
          <w:sz w:val="28"/>
          <w:szCs w:val="28"/>
        </w:rPr>
      </w:pPr>
    </w:p>
    <w:p w:rsidR="004E6CD8" w:rsidRDefault="004E6CD8" w:rsidP="008F7323">
      <w:pPr>
        <w:jc w:val="center"/>
        <w:rPr>
          <w:sz w:val="28"/>
          <w:szCs w:val="28"/>
        </w:rPr>
      </w:pPr>
    </w:p>
    <w:p w:rsidR="00C03765" w:rsidRPr="009C4022" w:rsidRDefault="007A5234" w:rsidP="00604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869E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FC2BAD">
        <w:rPr>
          <w:b/>
          <w:sz w:val="28"/>
          <w:szCs w:val="28"/>
        </w:rPr>
        <w:t>утверждении правил определения</w:t>
      </w:r>
      <w:r w:rsidR="00C869EC">
        <w:rPr>
          <w:b/>
          <w:sz w:val="28"/>
          <w:szCs w:val="28"/>
        </w:rPr>
        <w:t xml:space="preserve">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</w:t>
      </w:r>
      <w:r w:rsidR="009C4022" w:rsidRPr="009C4022">
        <w:rPr>
          <w:b/>
          <w:sz w:val="28"/>
          <w:szCs w:val="28"/>
        </w:rPr>
        <w:t>, без проведения торгов</w:t>
      </w:r>
      <w:r w:rsidR="00156252" w:rsidRPr="009C4022">
        <w:rPr>
          <w:b/>
          <w:sz w:val="28"/>
          <w:szCs w:val="28"/>
        </w:rPr>
        <w:t xml:space="preserve"> </w:t>
      </w:r>
    </w:p>
    <w:p w:rsidR="00C03765" w:rsidRPr="00C03765" w:rsidRDefault="00C03765" w:rsidP="0019086B">
      <w:pPr>
        <w:rPr>
          <w:b/>
          <w:sz w:val="28"/>
          <w:szCs w:val="28"/>
        </w:rPr>
      </w:pPr>
    </w:p>
    <w:p w:rsidR="000A2AA9" w:rsidRPr="00FC2BAD" w:rsidRDefault="00FC2BAD" w:rsidP="00FC2B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2BAD">
        <w:rPr>
          <w:bCs/>
          <w:color w:val="000000" w:themeColor="text1"/>
          <w:sz w:val="28"/>
          <w:szCs w:val="28"/>
        </w:rPr>
        <w:t xml:space="preserve">В соответствии с Гражданским </w:t>
      </w:r>
      <w:hyperlink r:id="rId8" w:history="1">
        <w:r w:rsidRPr="00FC2BAD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FC2BAD">
        <w:rPr>
          <w:bCs/>
          <w:color w:val="000000" w:themeColor="text1"/>
          <w:sz w:val="28"/>
          <w:szCs w:val="28"/>
        </w:rPr>
        <w:t xml:space="preserve"> Российской Федерации, Земельным </w:t>
      </w:r>
      <w:hyperlink r:id="rId9" w:history="1">
        <w:r w:rsidRPr="00FC2BAD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FC2BAD">
        <w:rPr>
          <w:bCs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FC2BAD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FC2BAD">
        <w:rPr>
          <w:bCs/>
          <w:color w:val="000000" w:themeColor="text1"/>
          <w:sz w:val="28"/>
          <w:szCs w:val="28"/>
        </w:rPr>
        <w:t xml:space="preserve"> от 25.10.2001 </w:t>
      </w:r>
      <w:r>
        <w:rPr>
          <w:bCs/>
          <w:color w:val="000000" w:themeColor="text1"/>
          <w:sz w:val="28"/>
          <w:szCs w:val="28"/>
        </w:rPr>
        <w:t>№</w:t>
      </w:r>
      <w:r w:rsidRPr="00FC2BAD">
        <w:rPr>
          <w:bCs/>
          <w:color w:val="000000" w:themeColor="text1"/>
          <w:sz w:val="28"/>
          <w:szCs w:val="28"/>
        </w:rPr>
        <w:t xml:space="preserve"> 137-ФЗ </w:t>
      </w:r>
      <w:r>
        <w:rPr>
          <w:bCs/>
          <w:color w:val="000000" w:themeColor="text1"/>
          <w:sz w:val="28"/>
          <w:szCs w:val="28"/>
        </w:rPr>
        <w:t>«</w:t>
      </w:r>
      <w:r w:rsidRPr="00FC2BAD">
        <w:rPr>
          <w:bCs/>
          <w:color w:val="000000" w:themeColor="text1"/>
          <w:sz w:val="28"/>
          <w:szCs w:val="28"/>
        </w:rPr>
        <w:t>О введении в действие Земельно</w:t>
      </w:r>
      <w:r>
        <w:rPr>
          <w:bCs/>
          <w:color w:val="000000" w:themeColor="text1"/>
          <w:sz w:val="28"/>
          <w:szCs w:val="28"/>
        </w:rPr>
        <w:t>го кодекса Российской Федерации»</w:t>
      </w:r>
      <w:r w:rsidRPr="00FC2BAD">
        <w:rPr>
          <w:bCs/>
          <w:color w:val="000000" w:themeColor="text1"/>
          <w:sz w:val="28"/>
          <w:szCs w:val="28"/>
        </w:rPr>
        <w:t xml:space="preserve">, </w:t>
      </w:r>
      <w:hyperlink r:id="rId11" w:history="1">
        <w:r w:rsidRPr="00FC2BAD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FC2BAD">
        <w:rPr>
          <w:bCs/>
          <w:color w:val="000000" w:themeColor="text1"/>
          <w:sz w:val="28"/>
          <w:szCs w:val="28"/>
        </w:rPr>
        <w:t xml:space="preserve"> Вор</w:t>
      </w:r>
      <w:r>
        <w:rPr>
          <w:bCs/>
          <w:color w:val="000000" w:themeColor="text1"/>
          <w:sz w:val="28"/>
          <w:szCs w:val="28"/>
        </w:rPr>
        <w:t>онежской области от 13.05.2008 №</w:t>
      </w:r>
      <w:r w:rsidRPr="00FC2BAD">
        <w:rPr>
          <w:bCs/>
          <w:color w:val="000000" w:themeColor="text1"/>
          <w:sz w:val="28"/>
          <w:szCs w:val="28"/>
        </w:rPr>
        <w:t xml:space="preserve"> 25-ОЗ </w:t>
      </w:r>
      <w:r>
        <w:rPr>
          <w:bCs/>
          <w:color w:val="000000" w:themeColor="text1"/>
          <w:sz w:val="28"/>
          <w:szCs w:val="28"/>
        </w:rPr>
        <w:t>«</w:t>
      </w:r>
      <w:r w:rsidRPr="00FC2BAD">
        <w:rPr>
          <w:bCs/>
          <w:color w:val="000000" w:themeColor="text1"/>
          <w:sz w:val="28"/>
          <w:szCs w:val="28"/>
        </w:rPr>
        <w:t>О регулировании земельных отношений на территории Воронежской области</w:t>
      </w:r>
      <w:r>
        <w:rPr>
          <w:bCs/>
          <w:color w:val="000000" w:themeColor="text1"/>
          <w:sz w:val="28"/>
          <w:szCs w:val="28"/>
        </w:rPr>
        <w:t>»</w:t>
      </w:r>
      <w:r w:rsidRPr="00FC2BAD">
        <w:rPr>
          <w:bCs/>
          <w:color w:val="000000" w:themeColor="text1"/>
          <w:sz w:val="28"/>
          <w:szCs w:val="28"/>
        </w:rPr>
        <w:t xml:space="preserve">, </w:t>
      </w:r>
      <w:hyperlink r:id="rId12" w:history="1">
        <w:r w:rsidRPr="00FC2BAD">
          <w:rPr>
            <w:bCs/>
            <w:color w:val="000000" w:themeColor="text1"/>
            <w:sz w:val="28"/>
            <w:szCs w:val="28"/>
          </w:rPr>
          <w:t>постановлением</w:t>
        </w:r>
      </w:hyperlink>
      <w:r w:rsidRPr="00FC2BAD">
        <w:rPr>
          <w:bCs/>
          <w:color w:val="000000" w:themeColor="text1"/>
          <w:sz w:val="28"/>
          <w:szCs w:val="28"/>
        </w:rPr>
        <w:t xml:space="preserve"> правительства Воронежской области от 08.05.2009 </w:t>
      </w:r>
      <w:r>
        <w:rPr>
          <w:bCs/>
          <w:color w:val="000000" w:themeColor="text1"/>
          <w:sz w:val="28"/>
          <w:szCs w:val="28"/>
        </w:rPr>
        <w:t>№</w:t>
      </w:r>
      <w:r w:rsidRPr="00FC2BAD">
        <w:rPr>
          <w:bCs/>
          <w:color w:val="000000" w:themeColor="text1"/>
          <w:sz w:val="28"/>
          <w:szCs w:val="28"/>
        </w:rPr>
        <w:t xml:space="preserve"> 365 </w:t>
      </w:r>
      <w:r>
        <w:rPr>
          <w:bCs/>
          <w:color w:val="000000" w:themeColor="text1"/>
          <w:sz w:val="28"/>
          <w:szCs w:val="28"/>
        </w:rPr>
        <w:t>«</w:t>
      </w:r>
      <w:r w:rsidRPr="00FC2BAD">
        <w:rPr>
          <w:bCs/>
          <w:color w:val="000000" w:themeColor="text1"/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bCs/>
          <w:color w:val="000000" w:themeColor="text1"/>
          <w:sz w:val="28"/>
          <w:szCs w:val="28"/>
        </w:rPr>
        <w:t>»</w:t>
      </w:r>
      <w:r w:rsidRPr="00FC2BAD">
        <w:rPr>
          <w:bCs/>
          <w:color w:val="000000" w:themeColor="text1"/>
          <w:sz w:val="28"/>
          <w:szCs w:val="28"/>
        </w:rPr>
        <w:t>, в целях обеспечения экономического</w:t>
      </w:r>
      <w:proofErr w:type="gramEnd"/>
      <w:r w:rsidRPr="00FC2BAD">
        <w:rPr>
          <w:bCs/>
          <w:color w:val="000000" w:themeColor="text1"/>
          <w:sz w:val="28"/>
          <w:szCs w:val="28"/>
        </w:rPr>
        <w:t xml:space="preserve"> регулирования земельных отношений на территории Воронежской области</w:t>
      </w:r>
      <w:r>
        <w:rPr>
          <w:bCs/>
          <w:color w:val="000000" w:themeColor="text1"/>
          <w:sz w:val="28"/>
          <w:szCs w:val="28"/>
        </w:rPr>
        <w:t>,</w:t>
      </w:r>
      <w:r w:rsidRPr="00FC2BAD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A5234" w:rsidRPr="00FC2BAD">
        <w:rPr>
          <w:sz w:val="28"/>
          <w:szCs w:val="28"/>
        </w:rPr>
        <w:t>п</w:t>
      </w:r>
      <w:proofErr w:type="spellEnd"/>
      <w:proofErr w:type="gramEnd"/>
      <w:r w:rsidR="007A5234" w:rsidRPr="00FC2BAD">
        <w:rPr>
          <w:sz w:val="28"/>
          <w:szCs w:val="28"/>
        </w:rPr>
        <w:t xml:space="preserve"> </w:t>
      </w:r>
      <w:proofErr w:type="spellStart"/>
      <w:r w:rsidR="007A5234" w:rsidRPr="00FC2BAD">
        <w:rPr>
          <w:sz w:val="28"/>
          <w:szCs w:val="28"/>
        </w:rPr>
        <w:t>р</w:t>
      </w:r>
      <w:proofErr w:type="spellEnd"/>
      <w:r w:rsidR="007A5234" w:rsidRPr="00FC2BAD">
        <w:rPr>
          <w:sz w:val="28"/>
          <w:szCs w:val="28"/>
        </w:rPr>
        <w:t xml:space="preserve"> и к а з ы в а ю :</w:t>
      </w:r>
    </w:p>
    <w:p w:rsidR="00FC2BAD" w:rsidRPr="00FC2BAD" w:rsidRDefault="00FC2BAD" w:rsidP="00A21937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C2BAD">
        <w:rPr>
          <w:sz w:val="28"/>
          <w:szCs w:val="28"/>
        </w:rPr>
        <w:t>Утвердить правила</w:t>
      </w:r>
      <w:r w:rsidR="00725FD5" w:rsidRPr="00FC2BAD">
        <w:rPr>
          <w:sz w:val="28"/>
          <w:szCs w:val="28"/>
        </w:rPr>
        <w:t xml:space="preserve"> </w:t>
      </w:r>
      <w:r w:rsidRPr="00FC2BAD">
        <w:rPr>
          <w:sz w:val="28"/>
          <w:szCs w:val="28"/>
        </w:rPr>
        <w:t>определения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разграничена, без проведения торгов</w:t>
      </w:r>
      <w:r>
        <w:rPr>
          <w:sz w:val="28"/>
          <w:szCs w:val="28"/>
        </w:rPr>
        <w:t xml:space="preserve"> согласно приложению.</w:t>
      </w:r>
    </w:p>
    <w:p w:rsidR="00214D2C" w:rsidRPr="00FC2BAD" w:rsidRDefault="00FC2BAD" w:rsidP="00A2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</w:t>
      </w:r>
      <w:r w:rsidR="00C206F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606705" w:rsidRPr="00FC2BAD">
        <w:rPr>
          <w:sz w:val="28"/>
          <w:szCs w:val="28"/>
        </w:rPr>
        <w:t>приказ</w:t>
      </w:r>
      <w:r w:rsidR="00C206FA">
        <w:rPr>
          <w:sz w:val="28"/>
          <w:szCs w:val="28"/>
        </w:rPr>
        <w:t>ы</w:t>
      </w:r>
      <w:r w:rsidR="00606705" w:rsidRPr="00FC2BAD">
        <w:rPr>
          <w:sz w:val="28"/>
          <w:szCs w:val="28"/>
        </w:rPr>
        <w:t xml:space="preserve"> департамента имущественных и земельных отношений Воронежской области от 26.07.2012 № 1325 «Об установлении цены земли при продаже земельных участков, находящихся в </w:t>
      </w:r>
      <w:r w:rsidR="00606705" w:rsidRPr="00FC2BAD">
        <w:rPr>
          <w:sz w:val="28"/>
          <w:szCs w:val="28"/>
        </w:rPr>
        <w:lastRenderedPageBreak/>
        <w:t>собственности Воронежской области или государственная собственность на которые не разграничена</w:t>
      </w:r>
      <w:r w:rsidR="009C4022" w:rsidRPr="00FC2BAD">
        <w:rPr>
          <w:sz w:val="28"/>
          <w:szCs w:val="28"/>
        </w:rPr>
        <w:t>, без проведения торгов</w:t>
      </w:r>
      <w:r w:rsidR="00606705" w:rsidRPr="00FC2BAD">
        <w:rPr>
          <w:sz w:val="28"/>
          <w:szCs w:val="28"/>
        </w:rPr>
        <w:t>»</w:t>
      </w:r>
      <w:r w:rsidR="00B4737E">
        <w:rPr>
          <w:sz w:val="28"/>
          <w:szCs w:val="28"/>
        </w:rPr>
        <w:t xml:space="preserve">, </w:t>
      </w:r>
      <w:r w:rsidR="00B4737E" w:rsidRPr="00B4737E">
        <w:rPr>
          <w:sz w:val="28"/>
          <w:szCs w:val="28"/>
        </w:rPr>
        <w:t xml:space="preserve">от 19.10.2012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1928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 xml:space="preserve">О внесении изменений в приказ от 26.07.2012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1325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>Об установлении цены земли при продаже земельных участков, находящихся в собственности Воронежской</w:t>
      </w:r>
      <w:proofErr w:type="gramEnd"/>
      <w:r w:rsidR="00B4737E" w:rsidRPr="00B4737E">
        <w:rPr>
          <w:sz w:val="28"/>
          <w:szCs w:val="28"/>
        </w:rPr>
        <w:t xml:space="preserve"> области или государственная </w:t>
      </w:r>
      <w:proofErr w:type="gramStart"/>
      <w:r w:rsidR="00B4737E" w:rsidRPr="00B4737E">
        <w:rPr>
          <w:sz w:val="28"/>
          <w:szCs w:val="28"/>
        </w:rPr>
        <w:t>собственн</w:t>
      </w:r>
      <w:r w:rsidR="00C206FA">
        <w:rPr>
          <w:sz w:val="28"/>
          <w:szCs w:val="28"/>
        </w:rPr>
        <w:t>ость</w:t>
      </w:r>
      <w:proofErr w:type="gramEnd"/>
      <w:r w:rsidR="00C206FA">
        <w:rPr>
          <w:sz w:val="28"/>
          <w:szCs w:val="28"/>
        </w:rPr>
        <w:t xml:space="preserve"> на которые не разграничена»</w:t>
      </w:r>
      <w:r w:rsidR="00B4737E">
        <w:rPr>
          <w:sz w:val="28"/>
          <w:szCs w:val="28"/>
        </w:rPr>
        <w:t xml:space="preserve">, </w:t>
      </w:r>
      <w:r w:rsidR="00C206FA">
        <w:rPr>
          <w:sz w:val="28"/>
          <w:szCs w:val="28"/>
        </w:rPr>
        <w:t>от 14.12.2012 №</w:t>
      </w:r>
      <w:r w:rsidR="00B4737E" w:rsidRPr="00B4737E">
        <w:rPr>
          <w:sz w:val="28"/>
          <w:szCs w:val="28"/>
        </w:rPr>
        <w:t xml:space="preserve"> 2413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 xml:space="preserve">О внесении изменений в приказ от 26.07.2012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1325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>Об установлении цены земли при продаже земельных участков, находящихся в собственности Воронежской области или государственная собственн</w:t>
      </w:r>
      <w:r w:rsidR="00C206FA">
        <w:rPr>
          <w:sz w:val="28"/>
          <w:szCs w:val="28"/>
        </w:rPr>
        <w:t>ость на которые не разграничена»</w:t>
      </w:r>
      <w:r w:rsidR="00B4737E">
        <w:rPr>
          <w:sz w:val="28"/>
          <w:szCs w:val="28"/>
        </w:rPr>
        <w:t>,</w:t>
      </w:r>
      <w:r w:rsidR="00B4737E" w:rsidRPr="00B4737E">
        <w:t xml:space="preserve"> </w:t>
      </w:r>
      <w:r w:rsidR="00B4737E" w:rsidRPr="00B4737E">
        <w:rPr>
          <w:sz w:val="28"/>
          <w:szCs w:val="28"/>
        </w:rPr>
        <w:t xml:space="preserve">от 04.03.2013 </w:t>
      </w:r>
      <w:r w:rsidR="00C206FA">
        <w:rPr>
          <w:sz w:val="28"/>
          <w:szCs w:val="28"/>
        </w:rPr>
        <w:t>№ 357 «</w:t>
      </w:r>
      <w:r w:rsidR="00B4737E" w:rsidRPr="00B4737E">
        <w:rPr>
          <w:sz w:val="28"/>
          <w:szCs w:val="28"/>
        </w:rPr>
        <w:t xml:space="preserve">О внесении изменений в приказ от 26.07.2012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1325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 xml:space="preserve">Об установлении цены земли при продаже земельных участков, находящихся в собственности Воронежской области или государственная </w:t>
      </w:r>
      <w:proofErr w:type="gramStart"/>
      <w:r w:rsidR="00B4737E" w:rsidRPr="00B4737E">
        <w:rPr>
          <w:sz w:val="28"/>
          <w:szCs w:val="28"/>
        </w:rPr>
        <w:t>собственность</w:t>
      </w:r>
      <w:proofErr w:type="gramEnd"/>
      <w:r w:rsidR="00B4737E" w:rsidRPr="00B4737E">
        <w:rPr>
          <w:sz w:val="28"/>
          <w:szCs w:val="28"/>
        </w:rPr>
        <w:t xml:space="preserve"> на которые не разграничена</w:t>
      </w:r>
      <w:r w:rsidR="00C206FA">
        <w:rPr>
          <w:sz w:val="28"/>
          <w:szCs w:val="28"/>
        </w:rPr>
        <w:t>»</w:t>
      </w:r>
      <w:r w:rsidR="00B4737E">
        <w:rPr>
          <w:sz w:val="28"/>
          <w:szCs w:val="28"/>
        </w:rPr>
        <w:t xml:space="preserve">, </w:t>
      </w:r>
      <w:r w:rsidR="00B4737E" w:rsidRPr="00B4737E">
        <w:rPr>
          <w:sz w:val="28"/>
          <w:szCs w:val="28"/>
        </w:rPr>
        <w:t xml:space="preserve">от 05.08.2015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1285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26.07.2012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1325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>Об установлении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</w:t>
      </w:r>
      <w:r w:rsidR="00C206FA">
        <w:rPr>
          <w:sz w:val="28"/>
          <w:szCs w:val="28"/>
        </w:rPr>
        <w:t>»</w:t>
      </w:r>
      <w:r w:rsidR="00B4737E">
        <w:rPr>
          <w:sz w:val="28"/>
          <w:szCs w:val="28"/>
        </w:rPr>
        <w:t xml:space="preserve">, </w:t>
      </w:r>
      <w:r w:rsidR="00B4737E" w:rsidRPr="00B4737E">
        <w:rPr>
          <w:sz w:val="28"/>
          <w:szCs w:val="28"/>
        </w:rPr>
        <w:t xml:space="preserve">от 28.01.2016 </w:t>
      </w:r>
      <w:r w:rsidR="00C206FA">
        <w:rPr>
          <w:sz w:val="28"/>
          <w:szCs w:val="28"/>
        </w:rPr>
        <w:t>№ 67 «</w:t>
      </w:r>
      <w:r w:rsidR="00B4737E" w:rsidRPr="00B4737E">
        <w:rPr>
          <w:sz w:val="28"/>
          <w:szCs w:val="28"/>
        </w:rPr>
        <w:t xml:space="preserve">О внесении изменений в приказ департамента имущественных и земельных </w:t>
      </w:r>
      <w:proofErr w:type="gramStart"/>
      <w:r w:rsidR="00B4737E" w:rsidRPr="00B4737E">
        <w:rPr>
          <w:sz w:val="28"/>
          <w:szCs w:val="28"/>
        </w:rPr>
        <w:t xml:space="preserve">отношений Воронежской области от 26.07.2012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1325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>Об установлении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</w:t>
      </w:r>
      <w:r w:rsidR="00C206FA">
        <w:rPr>
          <w:sz w:val="28"/>
          <w:szCs w:val="28"/>
        </w:rPr>
        <w:t>»</w:t>
      </w:r>
      <w:r w:rsidR="00B4737E">
        <w:rPr>
          <w:sz w:val="28"/>
          <w:szCs w:val="28"/>
        </w:rPr>
        <w:t xml:space="preserve">, </w:t>
      </w:r>
      <w:r w:rsidR="00B4737E" w:rsidRPr="00B4737E">
        <w:rPr>
          <w:sz w:val="28"/>
          <w:szCs w:val="28"/>
        </w:rPr>
        <w:t xml:space="preserve">от 15.03.2016 </w:t>
      </w:r>
      <w:r w:rsidR="00C206FA">
        <w:rPr>
          <w:sz w:val="28"/>
          <w:szCs w:val="28"/>
        </w:rPr>
        <w:t>№ 355 «</w:t>
      </w:r>
      <w:r w:rsidR="00B4737E" w:rsidRPr="00B4737E">
        <w:rPr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26.07.2012 </w:t>
      </w:r>
      <w:r w:rsidR="00C206FA">
        <w:rPr>
          <w:sz w:val="28"/>
          <w:szCs w:val="28"/>
        </w:rPr>
        <w:t>№</w:t>
      </w:r>
      <w:r w:rsidR="00B4737E" w:rsidRPr="00B4737E">
        <w:rPr>
          <w:sz w:val="28"/>
          <w:szCs w:val="28"/>
        </w:rPr>
        <w:t xml:space="preserve"> 1325 </w:t>
      </w:r>
      <w:r w:rsidR="00C206FA">
        <w:rPr>
          <w:sz w:val="28"/>
          <w:szCs w:val="28"/>
        </w:rPr>
        <w:t>«</w:t>
      </w:r>
      <w:r w:rsidR="00B4737E" w:rsidRPr="00B4737E">
        <w:rPr>
          <w:sz w:val="28"/>
          <w:szCs w:val="28"/>
        </w:rPr>
        <w:t>Об установлении цены земли при продаже земельных участков, находящихся в собственности Воронежской области или государственная собственность</w:t>
      </w:r>
      <w:proofErr w:type="gramEnd"/>
      <w:r w:rsidR="00B4737E" w:rsidRPr="00B4737E">
        <w:rPr>
          <w:sz w:val="28"/>
          <w:szCs w:val="28"/>
        </w:rPr>
        <w:t xml:space="preserve"> на которые не </w:t>
      </w:r>
      <w:proofErr w:type="gramStart"/>
      <w:r w:rsidR="00B4737E" w:rsidRPr="00B4737E">
        <w:rPr>
          <w:sz w:val="28"/>
          <w:szCs w:val="28"/>
        </w:rPr>
        <w:t>разграничена</w:t>
      </w:r>
      <w:proofErr w:type="gramEnd"/>
      <w:r w:rsidR="00B4737E" w:rsidRPr="00B4737E">
        <w:rPr>
          <w:sz w:val="28"/>
          <w:szCs w:val="28"/>
        </w:rPr>
        <w:t>, без проведения торгов</w:t>
      </w:r>
      <w:r w:rsidR="00C206FA">
        <w:rPr>
          <w:sz w:val="28"/>
          <w:szCs w:val="28"/>
        </w:rPr>
        <w:t>»</w:t>
      </w:r>
      <w:r w:rsidRPr="00FC2BAD">
        <w:rPr>
          <w:sz w:val="28"/>
          <w:szCs w:val="28"/>
        </w:rPr>
        <w:t>.</w:t>
      </w:r>
      <w:r w:rsidR="007A63D4" w:rsidRPr="00FC2BAD">
        <w:rPr>
          <w:sz w:val="28"/>
          <w:szCs w:val="28"/>
        </w:rPr>
        <w:t xml:space="preserve"> </w:t>
      </w:r>
    </w:p>
    <w:p w:rsidR="00A21937" w:rsidRDefault="00A21937" w:rsidP="00A219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3B21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документационного обеспечения и кадровой работы (Пантелеева) </w:t>
      </w:r>
      <w:r w:rsidRPr="003B67BB">
        <w:rPr>
          <w:rFonts w:eastAsia="Calibri"/>
          <w:sz w:val="28"/>
          <w:szCs w:val="28"/>
          <w:lang w:eastAsia="en-US"/>
        </w:rPr>
        <w:t>обеспечить опубликование настоящего приказа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>
        <w:rPr>
          <w:rFonts w:eastAsia="Calibri"/>
          <w:sz w:val="28"/>
          <w:szCs w:val="28"/>
          <w:lang w:eastAsia="en-US"/>
        </w:rPr>
        <w:t>П</w:t>
      </w:r>
      <w:r w:rsidRPr="003B67BB">
        <w:rPr>
          <w:rFonts w:eastAsia="Calibri"/>
          <w:sz w:val="28"/>
          <w:szCs w:val="28"/>
          <w:lang w:eastAsia="en-US"/>
        </w:rPr>
        <w:t>ортал Воро</w:t>
      </w:r>
      <w:r>
        <w:rPr>
          <w:rFonts w:eastAsia="Calibri"/>
          <w:sz w:val="28"/>
          <w:szCs w:val="28"/>
          <w:lang w:eastAsia="en-US"/>
        </w:rPr>
        <w:t xml:space="preserve">нежской области в сети Интернет». </w:t>
      </w:r>
    </w:p>
    <w:p w:rsidR="00A21937" w:rsidRDefault="00A21937" w:rsidP="00A219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proofErr w:type="spellStart"/>
      <w:r>
        <w:rPr>
          <w:rFonts w:eastAsia="Calibri"/>
          <w:sz w:val="28"/>
          <w:szCs w:val="28"/>
          <w:lang w:eastAsia="en-US"/>
        </w:rPr>
        <w:t>Ишутин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обеспечить </w:t>
      </w:r>
      <w:r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0A2AA9" w:rsidRPr="00FC2BAD" w:rsidRDefault="00FC2BAD" w:rsidP="00A2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B5B88" w:rsidRPr="00FC2BA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B5B88" w:rsidRPr="00FC2BAD">
        <w:rPr>
          <w:sz w:val="28"/>
          <w:szCs w:val="28"/>
        </w:rPr>
        <w:t>Контроль за</w:t>
      </w:r>
      <w:proofErr w:type="gramEnd"/>
      <w:r w:rsidR="000B03D3" w:rsidRPr="00FC2BAD">
        <w:rPr>
          <w:sz w:val="28"/>
          <w:szCs w:val="28"/>
        </w:rPr>
        <w:t xml:space="preserve"> исполнением настоящего приказа возложить на </w:t>
      </w:r>
      <w:r w:rsidR="007C1E4F" w:rsidRPr="00FC2BAD">
        <w:rPr>
          <w:sz w:val="28"/>
          <w:szCs w:val="28"/>
        </w:rPr>
        <w:t xml:space="preserve">первого </w:t>
      </w:r>
      <w:r w:rsidR="000B03D3" w:rsidRPr="00FC2BAD">
        <w:rPr>
          <w:sz w:val="28"/>
          <w:szCs w:val="28"/>
        </w:rPr>
        <w:t>заместителя</w:t>
      </w:r>
      <w:r w:rsidR="00A37E19" w:rsidRPr="00FC2BAD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proofErr w:type="spellStart"/>
      <w:r w:rsidR="00A37E19" w:rsidRPr="00FC2BAD">
        <w:rPr>
          <w:sz w:val="28"/>
          <w:szCs w:val="28"/>
        </w:rPr>
        <w:t>Горкину</w:t>
      </w:r>
      <w:proofErr w:type="spellEnd"/>
      <w:r w:rsidR="00A37E19" w:rsidRPr="00FC2BAD">
        <w:rPr>
          <w:sz w:val="28"/>
          <w:szCs w:val="28"/>
        </w:rPr>
        <w:t xml:space="preserve"> И.С.</w:t>
      </w:r>
    </w:p>
    <w:p w:rsidR="004B5B88" w:rsidRDefault="004B5B88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3A562A" w:rsidRDefault="003A562A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</w:p>
    <w:p w:rsidR="004B5B88" w:rsidRPr="00B6192D" w:rsidRDefault="00A20523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4B5B88" w:rsidRPr="00B6192D">
        <w:rPr>
          <w:rFonts w:ascii="Times New Roman" w:hAnsi="Times New Roman"/>
          <w:szCs w:val="28"/>
        </w:rPr>
        <w:t>уководител</w:t>
      </w:r>
      <w:r w:rsidR="00B6192D" w:rsidRPr="00B6192D">
        <w:rPr>
          <w:rFonts w:ascii="Times New Roman" w:hAnsi="Times New Roman"/>
          <w:szCs w:val="28"/>
        </w:rPr>
        <w:t>ь</w:t>
      </w:r>
      <w:r w:rsidR="004B5B88" w:rsidRPr="00B6192D">
        <w:rPr>
          <w:rFonts w:ascii="Times New Roman" w:hAnsi="Times New Roman"/>
          <w:szCs w:val="28"/>
        </w:rPr>
        <w:t xml:space="preserve"> департамента                                                             </w:t>
      </w:r>
      <w:r>
        <w:rPr>
          <w:rFonts w:ascii="Times New Roman" w:hAnsi="Times New Roman"/>
          <w:szCs w:val="28"/>
        </w:rPr>
        <w:t>С.В. Юсупов</w:t>
      </w:r>
    </w:p>
    <w:p w:rsidR="00C40AA4" w:rsidRPr="00B6192D" w:rsidRDefault="00C40AA4" w:rsidP="007A5234">
      <w:pPr>
        <w:rPr>
          <w:b/>
          <w:bCs/>
          <w:sz w:val="20"/>
          <w:szCs w:val="20"/>
        </w:rPr>
      </w:pPr>
    </w:p>
    <w:p w:rsidR="005C718F" w:rsidRDefault="005C718F" w:rsidP="00BF06F5">
      <w:pPr>
        <w:rPr>
          <w:b/>
        </w:rPr>
      </w:pPr>
    </w:p>
    <w:p w:rsidR="005C718F" w:rsidRDefault="005C718F" w:rsidP="00BF06F5">
      <w:pPr>
        <w:rPr>
          <w:b/>
        </w:rPr>
      </w:pPr>
    </w:p>
    <w:p w:rsidR="00D37181" w:rsidRDefault="00D37181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206FA" w:rsidRDefault="00C206FA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A21937" w:rsidRDefault="00A21937" w:rsidP="00BF06F5">
      <w:pPr>
        <w:rPr>
          <w:b/>
        </w:rPr>
      </w:pPr>
    </w:p>
    <w:p w:rsidR="00A21937" w:rsidRDefault="00A21937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D37181" w:rsidRDefault="00264A07" w:rsidP="00264A07">
      <w:pPr>
        <w:jc w:val="right"/>
      </w:pPr>
      <w:r w:rsidRPr="00264A07">
        <w:lastRenderedPageBreak/>
        <w:t>Приложение</w:t>
      </w:r>
      <w:r>
        <w:t xml:space="preserve"> к </w:t>
      </w:r>
      <w:r w:rsidR="00C72729">
        <w:t xml:space="preserve">проект </w:t>
      </w:r>
      <w:r>
        <w:t>приказу департамента</w:t>
      </w:r>
    </w:p>
    <w:p w:rsidR="00264A07" w:rsidRDefault="00264A07" w:rsidP="00264A07">
      <w:pPr>
        <w:jc w:val="right"/>
      </w:pPr>
      <w:r>
        <w:t xml:space="preserve">имущественных и земельных </w:t>
      </w:r>
    </w:p>
    <w:p w:rsidR="00264A07" w:rsidRDefault="00264A07" w:rsidP="00264A07">
      <w:pPr>
        <w:jc w:val="right"/>
      </w:pPr>
      <w:r>
        <w:t xml:space="preserve">отношений Воронежской области </w:t>
      </w:r>
    </w:p>
    <w:p w:rsidR="00264A07" w:rsidRDefault="00264A07" w:rsidP="00264A07">
      <w:pPr>
        <w:jc w:val="right"/>
      </w:pPr>
      <w:r>
        <w:t>от ___________ №____</w:t>
      </w:r>
    </w:p>
    <w:p w:rsidR="00264A07" w:rsidRDefault="00264A07" w:rsidP="00264A07">
      <w:pPr>
        <w:jc w:val="right"/>
      </w:pPr>
    </w:p>
    <w:p w:rsidR="00264A07" w:rsidRDefault="00264A07" w:rsidP="00264A07">
      <w:pPr>
        <w:jc w:val="right"/>
      </w:pPr>
    </w:p>
    <w:p w:rsidR="00264A07" w:rsidRDefault="00264A07" w:rsidP="00264A07">
      <w:pPr>
        <w:jc w:val="right"/>
      </w:pPr>
    </w:p>
    <w:p w:rsidR="00264A07" w:rsidRPr="00264A07" w:rsidRDefault="00264A07" w:rsidP="00264A07">
      <w:pPr>
        <w:jc w:val="center"/>
        <w:rPr>
          <w:b/>
        </w:rPr>
      </w:pPr>
    </w:p>
    <w:p w:rsidR="00264A07" w:rsidRDefault="00264A07" w:rsidP="00264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4A07">
        <w:rPr>
          <w:b/>
          <w:sz w:val="28"/>
          <w:szCs w:val="28"/>
        </w:rPr>
        <w:t>равила определения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разграничена, без проведения торгов</w:t>
      </w:r>
    </w:p>
    <w:p w:rsidR="00264A07" w:rsidRDefault="00264A07" w:rsidP="00264A07">
      <w:pPr>
        <w:jc w:val="center"/>
        <w:rPr>
          <w:b/>
          <w:sz w:val="28"/>
          <w:szCs w:val="28"/>
        </w:rPr>
      </w:pPr>
    </w:p>
    <w:p w:rsidR="00264A07" w:rsidRDefault="00264A07" w:rsidP="00264A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4A07">
        <w:rPr>
          <w:sz w:val="28"/>
          <w:szCs w:val="28"/>
        </w:rPr>
        <w:t>Настоящие правила устанавливают порядок</w:t>
      </w:r>
      <w:r>
        <w:rPr>
          <w:sz w:val="28"/>
          <w:szCs w:val="28"/>
        </w:rPr>
        <w:t xml:space="preserve"> </w:t>
      </w:r>
      <w:r w:rsidRPr="00FC2BAD">
        <w:rPr>
          <w:sz w:val="28"/>
          <w:szCs w:val="28"/>
        </w:rPr>
        <w:t>определения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</w:t>
      </w:r>
      <w:r w:rsidR="0028568F">
        <w:rPr>
          <w:sz w:val="28"/>
          <w:szCs w:val="28"/>
        </w:rPr>
        <w:t xml:space="preserve"> (далее – земельный участок)</w:t>
      </w:r>
      <w:r w:rsidRPr="00FC2BAD">
        <w:rPr>
          <w:sz w:val="28"/>
          <w:szCs w:val="28"/>
        </w:rPr>
        <w:t>, без проведения торгов</w:t>
      </w:r>
      <w:r>
        <w:rPr>
          <w:sz w:val="28"/>
          <w:szCs w:val="28"/>
        </w:rPr>
        <w:t>.</w:t>
      </w:r>
    </w:p>
    <w:p w:rsidR="0028568F" w:rsidRPr="0028568F" w:rsidRDefault="00264A07" w:rsidP="00455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Цена </w:t>
      </w:r>
      <w:r w:rsidR="002856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="0028568F">
        <w:rPr>
          <w:sz w:val="28"/>
          <w:szCs w:val="28"/>
        </w:rPr>
        <w:t xml:space="preserve">определяется в размере его кадастровой </w:t>
      </w:r>
      <w:r w:rsidR="0028568F" w:rsidRPr="0028568F">
        <w:rPr>
          <w:sz w:val="28"/>
          <w:szCs w:val="28"/>
        </w:rPr>
        <w:t>стоимости, за исключением случа</w:t>
      </w:r>
      <w:r w:rsidR="00B4737E">
        <w:rPr>
          <w:sz w:val="28"/>
          <w:szCs w:val="28"/>
        </w:rPr>
        <w:t>ев</w:t>
      </w:r>
      <w:r w:rsidR="0028568F" w:rsidRPr="0028568F">
        <w:rPr>
          <w:sz w:val="28"/>
          <w:szCs w:val="28"/>
        </w:rPr>
        <w:t>, предусмотренн</w:t>
      </w:r>
      <w:r w:rsidR="00B4737E">
        <w:rPr>
          <w:sz w:val="28"/>
          <w:szCs w:val="28"/>
        </w:rPr>
        <w:t>ых</w:t>
      </w:r>
      <w:r w:rsidR="0028568F" w:rsidRPr="0028568F">
        <w:rPr>
          <w:sz w:val="28"/>
          <w:szCs w:val="28"/>
        </w:rPr>
        <w:t xml:space="preserve"> пункт</w:t>
      </w:r>
      <w:r w:rsidR="00B4737E">
        <w:rPr>
          <w:sz w:val="28"/>
          <w:szCs w:val="28"/>
        </w:rPr>
        <w:t>а</w:t>
      </w:r>
      <w:r w:rsidR="0028568F" w:rsidRPr="0028568F">
        <w:rPr>
          <w:sz w:val="28"/>
          <w:szCs w:val="28"/>
        </w:rPr>
        <w:t>м</w:t>
      </w:r>
      <w:r w:rsidR="00B4737E">
        <w:rPr>
          <w:sz w:val="28"/>
          <w:szCs w:val="28"/>
        </w:rPr>
        <w:t>и</w:t>
      </w:r>
      <w:r w:rsidR="0028568F" w:rsidRPr="0028568F">
        <w:rPr>
          <w:sz w:val="28"/>
          <w:szCs w:val="28"/>
        </w:rPr>
        <w:t xml:space="preserve"> 3</w:t>
      </w:r>
      <w:r w:rsidR="00B4737E">
        <w:rPr>
          <w:sz w:val="28"/>
          <w:szCs w:val="28"/>
        </w:rPr>
        <w:t>, 4</w:t>
      </w:r>
      <w:r w:rsidR="0028568F" w:rsidRPr="0028568F">
        <w:rPr>
          <w:sz w:val="28"/>
          <w:szCs w:val="28"/>
        </w:rPr>
        <w:t xml:space="preserve"> настоящих Правил.</w:t>
      </w:r>
    </w:p>
    <w:p w:rsidR="00E866AA" w:rsidRPr="00B4737E" w:rsidRDefault="0028568F" w:rsidP="004559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55942" w:rsidRPr="00455942">
        <w:rPr>
          <w:rFonts w:ascii="Times New Roman" w:hAnsi="Times New Roman" w:cs="Times New Roman"/>
          <w:sz w:val="28"/>
          <w:szCs w:val="28"/>
        </w:rPr>
        <w:t xml:space="preserve">Цена земельного участка определяется в размере </w:t>
      </w:r>
      <w:r w:rsidR="00A21937">
        <w:rPr>
          <w:rFonts w:ascii="Times New Roman" w:hAnsi="Times New Roman" w:cs="Times New Roman"/>
          <w:sz w:val="28"/>
          <w:szCs w:val="28"/>
        </w:rPr>
        <w:t>5</w:t>
      </w:r>
      <w:r w:rsidR="00455942" w:rsidRPr="00455942">
        <w:rPr>
          <w:rFonts w:ascii="Times New Roman" w:hAnsi="Times New Roman" w:cs="Times New Roman"/>
          <w:sz w:val="28"/>
          <w:szCs w:val="28"/>
        </w:rPr>
        <w:t>0 процентов его кадастровой стоимости при продаже</w:t>
      </w:r>
      <w:r w:rsidR="0045594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28568F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Воронежской области или государственная собственность на которые не разграничена, </w:t>
      </w:r>
      <w:r w:rsidR="00E866AA" w:rsidRPr="00FF2259">
        <w:rPr>
          <w:rFonts w:ascii="Times New Roman" w:hAnsi="Times New Roman" w:cs="Times New Roman"/>
          <w:sz w:val="28"/>
          <w:szCs w:val="28"/>
        </w:rPr>
        <w:t>для</w:t>
      </w:r>
      <w:r w:rsidR="00E866AA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E866AA" w:rsidRPr="00FF2259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веден</w:t>
      </w:r>
      <w:r w:rsidR="00E866AA"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</w:t>
      </w:r>
      <w:r w:rsidR="00E866AA" w:rsidRPr="00FF2259">
        <w:rPr>
          <w:rFonts w:ascii="Times New Roman" w:hAnsi="Times New Roman" w:cs="Times New Roman"/>
          <w:sz w:val="28"/>
          <w:szCs w:val="28"/>
        </w:rPr>
        <w:t>садоводства, дачного хозяйства</w:t>
      </w:r>
      <w:r w:rsidR="00E866AA">
        <w:rPr>
          <w:rFonts w:ascii="Times New Roman" w:hAnsi="Times New Roman" w:cs="Times New Roman"/>
          <w:sz w:val="28"/>
          <w:szCs w:val="28"/>
        </w:rPr>
        <w:t xml:space="preserve">, </w:t>
      </w:r>
      <w:r w:rsidR="00F15B46">
        <w:rPr>
          <w:rFonts w:ascii="Times New Roman" w:hAnsi="Times New Roman" w:cs="Times New Roman"/>
          <w:sz w:val="28"/>
          <w:szCs w:val="28"/>
        </w:rPr>
        <w:t>для</w:t>
      </w:r>
      <w:r w:rsidR="00E866AA">
        <w:rPr>
          <w:rFonts w:ascii="Times New Roman" w:hAnsi="Times New Roman" w:cs="Times New Roman"/>
          <w:sz w:val="28"/>
          <w:szCs w:val="28"/>
        </w:rPr>
        <w:t xml:space="preserve"> размещения отдельно стоящих и пристроенных гаражей, предназначенных для хранения личного автотранспорта граждан</w:t>
      </w:r>
      <w:r w:rsidR="00F15B46">
        <w:rPr>
          <w:rFonts w:ascii="Times New Roman" w:hAnsi="Times New Roman" w:cs="Times New Roman"/>
          <w:sz w:val="28"/>
          <w:szCs w:val="28"/>
        </w:rPr>
        <w:t>, а также гражданину, являющемуся собственником здания или сооружения</w:t>
      </w:r>
      <w:proofErr w:type="gramEnd"/>
      <w:r w:rsidR="00F15B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15B46">
        <w:rPr>
          <w:rFonts w:ascii="Times New Roman" w:hAnsi="Times New Roman" w:cs="Times New Roman"/>
          <w:sz w:val="28"/>
          <w:szCs w:val="28"/>
        </w:rPr>
        <w:t>возведенных</w:t>
      </w:r>
      <w:proofErr w:type="gramEnd"/>
      <w:r w:rsidR="00F15B46">
        <w:rPr>
          <w:rFonts w:ascii="Times New Roman" w:hAnsi="Times New Roman" w:cs="Times New Roman"/>
          <w:sz w:val="28"/>
          <w:szCs w:val="28"/>
        </w:rPr>
        <w:t xml:space="preserve"> в соответствии с разрешенным использованием земельного </w:t>
      </w:r>
      <w:r w:rsidR="00F15B46" w:rsidRPr="00B4737E">
        <w:rPr>
          <w:rFonts w:ascii="Times New Roman" w:hAnsi="Times New Roman" w:cs="Times New Roman"/>
          <w:sz w:val="28"/>
          <w:szCs w:val="28"/>
        </w:rPr>
        <w:t>участка и расположенных на приобретаемом земельном участке</w:t>
      </w:r>
      <w:r w:rsidR="00455942" w:rsidRPr="00B4737E">
        <w:rPr>
          <w:rFonts w:ascii="Times New Roman" w:hAnsi="Times New Roman" w:cs="Times New Roman"/>
          <w:sz w:val="28"/>
          <w:szCs w:val="28"/>
        </w:rPr>
        <w:t>.</w:t>
      </w:r>
    </w:p>
    <w:p w:rsidR="00B4737E" w:rsidRPr="00B4737E" w:rsidRDefault="00B4737E" w:rsidP="004559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E">
        <w:rPr>
          <w:rFonts w:ascii="Times New Roman" w:hAnsi="Times New Roman" w:cs="Times New Roman"/>
          <w:sz w:val="28"/>
          <w:szCs w:val="28"/>
        </w:rPr>
        <w:t>4.</w:t>
      </w:r>
      <w:r w:rsidRPr="00B4737E">
        <w:rPr>
          <w:rFonts w:ascii="Times New Roman" w:hAnsi="Times New Roman" w:cs="Times New Roman"/>
          <w:sz w:val="28"/>
          <w:lang w:eastAsia="en-US"/>
        </w:rPr>
        <w:t xml:space="preserve"> </w:t>
      </w:r>
      <w:proofErr w:type="gramStart"/>
      <w:r w:rsidRPr="00B4737E">
        <w:rPr>
          <w:rFonts w:ascii="Times New Roman" w:hAnsi="Times New Roman" w:cs="Times New Roman"/>
          <w:sz w:val="28"/>
          <w:lang w:eastAsia="en-US"/>
        </w:rPr>
        <w:t xml:space="preserve">Цена земельного участка, находящегося в собственности Воронежской области или государственная собственность на который не разграничена, предназначенного для ведения сельскохозяйственного производства и приобретенного гражданином или юридическим лицом на основании </w:t>
      </w:r>
      <w:r>
        <w:rPr>
          <w:rFonts w:ascii="Times New Roman" w:hAnsi="Times New Roman" w:cs="Times New Roman"/>
          <w:sz w:val="28"/>
          <w:lang w:eastAsia="en-US"/>
        </w:rPr>
        <w:t>под</w:t>
      </w:r>
      <w:r w:rsidRPr="00B4737E">
        <w:rPr>
          <w:rFonts w:ascii="Times New Roman" w:hAnsi="Times New Roman" w:cs="Times New Roman"/>
          <w:sz w:val="28"/>
          <w:lang w:eastAsia="en-US"/>
        </w:rPr>
        <w:t xml:space="preserve">пункта 9 </w:t>
      </w:r>
      <w:r>
        <w:rPr>
          <w:rFonts w:ascii="Times New Roman" w:hAnsi="Times New Roman" w:cs="Times New Roman"/>
          <w:sz w:val="28"/>
          <w:lang w:eastAsia="en-US"/>
        </w:rPr>
        <w:t>пункта</w:t>
      </w:r>
      <w:r w:rsidRPr="00B4737E">
        <w:rPr>
          <w:rFonts w:ascii="Times New Roman" w:hAnsi="Times New Roman" w:cs="Times New Roman"/>
          <w:sz w:val="28"/>
          <w:lang w:eastAsia="en-US"/>
        </w:rPr>
        <w:t xml:space="preserve"> 2 статьи 39.3 Земельного кодекса Российской </w:t>
      </w:r>
      <w:r w:rsidRPr="00B4737E">
        <w:rPr>
          <w:rFonts w:ascii="Times New Roman" w:hAnsi="Times New Roman" w:cs="Times New Roman"/>
          <w:sz w:val="28"/>
          <w:lang w:eastAsia="en-US"/>
        </w:rPr>
        <w:lastRenderedPageBreak/>
        <w:t xml:space="preserve">Федерации, либо предназначенного для осуществления крестьянским (фермерским) хозяйством его деятельности и приобретенного гражданином или крестьянским (фермерским) хозяйством на основании </w:t>
      </w:r>
      <w:r>
        <w:rPr>
          <w:rFonts w:ascii="Times New Roman" w:hAnsi="Times New Roman" w:cs="Times New Roman"/>
          <w:sz w:val="28"/>
          <w:lang w:eastAsia="en-US"/>
        </w:rPr>
        <w:t>под</w:t>
      </w:r>
      <w:r w:rsidRPr="00B4737E">
        <w:rPr>
          <w:rFonts w:ascii="Times New Roman" w:hAnsi="Times New Roman" w:cs="Times New Roman"/>
          <w:sz w:val="28"/>
          <w:lang w:eastAsia="en-US"/>
        </w:rPr>
        <w:t xml:space="preserve">пункта 10 </w:t>
      </w:r>
      <w:r>
        <w:rPr>
          <w:rFonts w:ascii="Times New Roman" w:hAnsi="Times New Roman" w:cs="Times New Roman"/>
          <w:sz w:val="28"/>
          <w:lang w:eastAsia="en-US"/>
        </w:rPr>
        <w:t>пункта</w:t>
      </w:r>
      <w:r w:rsidRPr="00B4737E">
        <w:rPr>
          <w:rFonts w:ascii="Times New Roman" w:hAnsi="Times New Roman" w:cs="Times New Roman"/>
          <w:sz w:val="28"/>
          <w:lang w:eastAsia="en-US"/>
        </w:rPr>
        <w:t xml:space="preserve"> 2</w:t>
      </w:r>
      <w:proofErr w:type="gramEnd"/>
      <w:r w:rsidRPr="00B4737E">
        <w:rPr>
          <w:rFonts w:ascii="Times New Roman" w:hAnsi="Times New Roman" w:cs="Times New Roman"/>
          <w:sz w:val="28"/>
          <w:lang w:eastAsia="en-US"/>
        </w:rPr>
        <w:t xml:space="preserve"> статьи 39.3 Земельного кодекса Российской Федерации, устанавливается в размере рыночной стоимости, сложившейся в данной местности, определенной в соответствии с Федеральным законом от 29 июля 1998 года № 135-ФЗ «Об оценочной деятельности в Российской Федерации». При этом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sectPr w:rsidR="00B4737E" w:rsidRPr="00B4737E" w:rsidSect="007C641D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1EC"/>
    <w:multiLevelType w:val="hybridMultilevel"/>
    <w:tmpl w:val="2A101F54"/>
    <w:lvl w:ilvl="0" w:tplc="88B40B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F3A52"/>
    <w:multiLevelType w:val="hybridMultilevel"/>
    <w:tmpl w:val="86CCC326"/>
    <w:lvl w:ilvl="0" w:tplc="A7B8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7A5234"/>
    <w:rsid w:val="00015477"/>
    <w:rsid w:val="0002223E"/>
    <w:rsid w:val="000333D8"/>
    <w:rsid w:val="00045C56"/>
    <w:rsid w:val="00054BD5"/>
    <w:rsid w:val="000644EF"/>
    <w:rsid w:val="0006799B"/>
    <w:rsid w:val="00071D6C"/>
    <w:rsid w:val="00075067"/>
    <w:rsid w:val="000812CE"/>
    <w:rsid w:val="00086831"/>
    <w:rsid w:val="000A2117"/>
    <w:rsid w:val="000A2AA9"/>
    <w:rsid w:val="000A53F6"/>
    <w:rsid w:val="000B03D3"/>
    <w:rsid w:val="000B5C77"/>
    <w:rsid w:val="000C524D"/>
    <w:rsid w:val="000D79D8"/>
    <w:rsid w:val="00100A3B"/>
    <w:rsid w:val="00104727"/>
    <w:rsid w:val="00122F38"/>
    <w:rsid w:val="00147C31"/>
    <w:rsid w:val="00156252"/>
    <w:rsid w:val="00182EEC"/>
    <w:rsid w:val="00187400"/>
    <w:rsid w:val="0019086B"/>
    <w:rsid w:val="001A44E4"/>
    <w:rsid w:val="001A4600"/>
    <w:rsid w:val="001A7197"/>
    <w:rsid w:val="001B7A52"/>
    <w:rsid w:val="001C5E54"/>
    <w:rsid w:val="001E2E10"/>
    <w:rsid w:val="00213F7C"/>
    <w:rsid w:val="00214D2C"/>
    <w:rsid w:val="002179FE"/>
    <w:rsid w:val="00222E75"/>
    <w:rsid w:val="00230C4D"/>
    <w:rsid w:val="00263EF9"/>
    <w:rsid w:val="00264A07"/>
    <w:rsid w:val="00267F84"/>
    <w:rsid w:val="002739C7"/>
    <w:rsid w:val="00274521"/>
    <w:rsid w:val="002803DA"/>
    <w:rsid w:val="002820B2"/>
    <w:rsid w:val="002854BD"/>
    <w:rsid w:val="0028568F"/>
    <w:rsid w:val="00294F4A"/>
    <w:rsid w:val="002B1A80"/>
    <w:rsid w:val="002C15CB"/>
    <w:rsid w:val="002C3899"/>
    <w:rsid w:val="002C5172"/>
    <w:rsid w:val="00335A81"/>
    <w:rsid w:val="00342F2F"/>
    <w:rsid w:val="00344307"/>
    <w:rsid w:val="003448F0"/>
    <w:rsid w:val="0037507E"/>
    <w:rsid w:val="003A4431"/>
    <w:rsid w:val="003A562A"/>
    <w:rsid w:val="003B2104"/>
    <w:rsid w:val="003C3D3E"/>
    <w:rsid w:val="003E2E3E"/>
    <w:rsid w:val="00400EC4"/>
    <w:rsid w:val="004223C8"/>
    <w:rsid w:val="00423A7D"/>
    <w:rsid w:val="0044716D"/>
    <w:rsid w:val="00455942"/>
    <w:rsid w:val="004A693E"/>
    <w:rsid w:val="004B5114"/>
    <w:rsid w:val="004B5B88"/>
    <w:rsid w:val="004C3AC5"/>
    <w:rsid w:val="004D587F"/>
    <w:rsid w:val="004D730A"/>
    <w:rsid w:val="004E6CD8"/>
    <w:rsid w:val="004F05FD"/>
    <w:rsid w:val="005003C1"/>
    <w:rsid w:val="005112DC"/>
    <w:rsid w:val="00521F4E"/>
    <w:rsid w:val="005367B8"/>
    <w:rsid w:val="005427FB"/>
    <w:rsid w:val="00565B9E"/>
    <w:rsid w:val="005764EC"/>
    <w:rsid w:val="005973F9"/>
    <w:rsid w:val="005B686C"/>
    <w:rsid w:val="005C718F"/>
    <w:rsid w:val="005E024D"/>
    <w:rsid w:val="005F7CD9"/>
    <w:rsid w:val="00602D69"/>
    <w:rsid w:val="0060484F"/>
    <w:rsid w:val="00606705"/>
    <w:rsid w:val="00610EC7"/>
    <w:rsid w:val="00624A82"/>
    <w:rsid w:val="006270D3"/>
    <w:rsid w:val="006517DF"/>
    <w:rsid w:val="00652F9A"/>
    <w:rsid w:val="006570E6"/>
    <w:rsid w:val="0066320D"/>
    <w:rsid w:val="006648C6"/>
    <w:rsid w:val="00674479"/>
    <w:rsid w:val="00685E9C"/>
    <w:rsid w:val="00693460"/>
    <w:rsid w:val="006B08E4"/>
    <w:rsid w:val="006C02C6"/>
    <w:rsid w:val="006C25CA"/>
    <w:rsid w:val="006D46F3"/>
    <w:rsid w:val="006E3C1D"/>
    <w:rsid w:val="006E7A93"/>
    <w:rsid w:val="006F5642"/>
    <w:rsid w:val="00725FD5"/>
    <w:rsid w:val="00747416"/>
    <w:rsid w:val="00751102"/>
    <w:rsid w:val="00785D6A"/>
    <w:rsid w:val="007902B8"/>
    <w:rsid w:val="00794B11"/>
    <w:rsid w:val="007A1F66"/>
    <w:rsid w:val="007A5234"/>
    <w:rsid w:val="007A5848"/>
    <w:rsid w:val="007A63D4"/>
    <w:rsid w:val="007C1E4F"/>
    <w:rsid w:val="007C641D"/>
    <w:rsid w:val="007D5262"/>
    <w:rsid w:val="007D56A4"/>
    <w:rsid w:val="007E4C01"/>
    <w:rsid w:val="00810C2F"/>
    <w:rsid w:val="00823972"/>
    <w:rsid w:val="0082488F"/>
    <w:rsid w:val="008258D5"/>
    <w:rsid w:val="00834EFA"/>
    <w:rsid w:val="008607E3"/>
    <w:rsid w:val="0086502D"/>
    <w:rsid w:val="00893D2E"/>
    <w:rsid w:val="008B3B60"/>
    <w:rsid w:val="008B4EA7"/>
    <w:rsid w:val="008B541B"/>
    <w:rsid w:val="008C5D8A"/>
    <w:rsid w:val="008D3C79"/>
    <w:rsid w:val="008D6235"/>
    <w:rsid w:val="008F174E"/>
    <w:rsid w:val="008F7323"/>
    <w:rsid w:val="00913F9C"/>
    <w:rsid w:val="00916E80"/>
    <w:rsid w:val="00934F03"/>
    <w:rsid w:val="00961006"/>
    <w:rsid w:val="00972B3D"/>
    <w:rsid w:val="009827A1"/>
    <w:rsid w:val="009A7062"/>
    <w:rsid w:val="009B58CC"/>
    <w:rsid w:val="009C4022"/>
    <w:rsid w:val="009D2B1B"/>
    <w:rsid w:val="00A13DB0"/>
    <w:rsid w:val="00A20523"/>
    <w:rsid w:val="00A21937"/>
    <w:rsid w:val="00A37E19"/>
    <w:rsid w:val="00A70DA5"/>
    <w:rsid w:val="00A8702A"/>
    <w:rsid w:val="00A95D2D"/>
    <w:rsid w:val="00AA3BCC"/>
    <w:rsid w:val="00AC17E4"/>
    <w:rsid w:val="00AC1CAE"/>
    <w:rsid w:val="00AF3E2F"/>
    <w:rsid w:val="00B009BE"/>
    <w:rsid w:val="00B16DC8"/>
    <w:rsid w:val="00B25955"/>
    <w:rsid w:val="00B4737E"/>
    <w:rsid w:val="00B539F7"/>
    <w:rsid w:val="00B609F2"/>
    <w:rsid w:val="00B6192D"/>
    <w:rsid w:val="00B87A4C"/>
    <w:rsid w:val="00BD22EA"/>
    <w:rsid w:val="00BD23A1"/>
    <w:rsid w:val="00BD426F"/>
    <w:rsid w:val="00BE1ECA"/>
    <w:rsid w:val="00BF06F5"/>
    <w:rsid w:val="00BF4AD2"/>
    <w:rsid w:val="00BF5E3F"/>
    <w:rsid w:val="00C03765"/>
    <w:rsid w:val="00C206FA"/>
    <w:rsid w:val="00C40AA4"/>
    <w:rsid w:val="00C4127B"/>
    <w:rsid w:val="00C4714E"/>
    <w:rsid w:val="00C47DBB"/>
    <w:rsid w:val="00C50CE0"/>
    <w:rsid w:val="00C54D6E"/>
    <w:rsid w:val="00C562BD"/>
    <w:rsid w:val="00C72729"/>
    <w:rsid w:val="00C869EC"/>
    <w:rsid w:val="00C87562"/>
    <w:rsid w:val="00CA040C"/>
    <w:rsid w:val="00CA0BB9"/>
    <w:rsid w:val="00CB052B"/>
    <w:rsid w:val="00CC6236"/>
    <w:rsid w:val="00D132F6"/>
    <w:rsid w:val="00D37181"/>
    <w:rsid w:val="00D402C1"/>
    <w:rsid w:val="00D4438D"/>
    <w:rsid w:val="00D6751C"/>
    <w:rsid w:val="00D717A5"/>
    <w:rsid w:val="00D82D32"/>
    <w:rsid w:val="00D97B86"/>
    <w:rsid w:val="00DA38C3"/>
    <w:rsid w:val="00DB47FC"/>
    <w:rsid w:val="00DB5A52"/>
    <w:rsid w:val="00DC1BA5"/>
    <w:rsid w:val="00DE39FE"/>
    <w:rsid w:val="00E07FF5"/>
    <w:rsid w:val="00E14986"/>
    <w:rsid w:val="00E54116"/>
    <w:rsid w:val="00E8173A"/>
    <w:rsid w:val="00E81C14"/>
    <w:rsid w:val="00E83353"/>
    <w:rsid w:val="00E8526B"/>
    <w:rsid w:val="00E866AA"/>
    <w:rsid w:val="00EC379C"/>
    <w:rsid w:val="00EC7FB9"/>
    <w:rsid w:val="00EF49CF"/>
    <w:rsid w:val="00EF6156"/>
    <w:rsid w:val="00F07630"/>
    <w:rsid w:val="00F079A3"/>
    <w:rsid w:val="00F13829"/>
    <w:rsid w:val="00F15B46"/>
    <w:rsid w:val="00F17DBD"/>
    <w:rsid w:val="00F43163"/>
    <w:rsid w:val="00F50DD2"/>
    <w:rsid w:val="00F6062F"/>
    <w:rsid w:val="00F94026"/>
    <w:rsid w:val="00F956EA"/>
    <w:rsid w:val="00FA3CEC"/>
    <w:rsid w:val="00FB0B43"/>
    <w:rsid w:val="00FB51D4"/>
    <w:rsid w:val="00FB71D1"/>
    <w:rsid w:val="00FC143E"/>
    <w:rsid w:val="00FC2BAD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uiPriority w:val="99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BF9AAA7F56B2DEC240176BE62CBF45F8BD2513079F76692E3A0987E37y6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F1BF9AAA7F56B2DEC241F7BA80E94F15F898F5D3379F539C9BCFBC5297FED863Ey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F1BF9AAA7F56B2DEC241F7BA80E94F15F898F5D3379F539CCBCFBC5297FED86ECFADB08BE5614B7F052EE3Dy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1BF9AAA7F56B2DEC240176BE62CBF45F8AD158367CF76692E3A0987E76E7D1ABB5824AFA5B14B13Fy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1BF9AAA7F56B2DEC240176BE62CBF45F8AD250307CF76692E3A0987E76E7D1ABB5824FFF35y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E827B-B6FD-4CF3-93D1-10162953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6932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RusskihES</cp:lastModifiedBy>
  <cp:revision>4</cp:revision>
  <cp:lastPrinted>2016-05-11T04:53:00Z</cp:lastPrinted>
  <dcterms:created xsi:type="dcterms:W3CDTF">2016-06-17T06:28:00Z</dcterms:created>
  <dcterms:modified xsi:type="dcterms:W3CDTF">2016-11-15T05:32:00Z</dcterms:modified>
</cp:coreProperties>
</file>