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571112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8.1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27110858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  <w:r w:rsidR="006E3ED6">
        <w:rPr>
          <w:rFonts w:ascii="Times New Roman" w:hAnsi="Times New Roman"/>
          <w:b/>
          <w:spacing w:val="60"/>
          <w:szCs w:val="28"/>
        </w:rPr>
        <w:t xml:space="preserve">    </w:t>
      </w: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                                                     </w:t>
      </w:r>
      <w:r w:rsidR="006E3ED6">
        <w:rPr>
          <w:rFonts w:ascii="Times New Roman" w:hAnsi="Times New Roman"/>
          <w:szCs w:val="28"/>
        </w:rPr>
        <w:t xml:space="preserve">        </w:t>
      </w:r>
      <w:r w:rsidRPr="007D6318">
        <w:rPr>
          <w:rFonts w:ascii="Times New Roman" w:hAnsi="Times New Roman"/>
          <w:szCs w:val="28"/>
        </w:rPr>
        <w:t>№ _________________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="006E3ED6">
        <w:rPr>
          <w:rFonts w:ascii="Times New Roman" w:hAnsi="Times New Roman"/>
          <w:sz w:val="27"/>
          <w:szCs w:val="27"/>
        </w:rPr>
        <w:t xml:space="preserve">      </w:t>
      </w:r>
      <w:r w:rsidRPr="00267122">
        <w:rPr>
          <w:rFonts w:ascii="Times New Roman" w:hAnsi="Times New Roman"/>
          <w:sz w:val="27"/>
          <w:szCs w:val="27"/>
        </w:rPr>
        <w:t xml:space="preserve"> </w:t>
      </w:r>
      <w:r w:rsidR="006E3ED6">
        <w:rPr>
          <w:rFonts w:ascii="Times New Roman" w:hAnsi="Times New Roman"/>
          <w:sz w:val="27"/>
          <w:szCs w:val="27"/>
        </w:rPr>
        <w:t xml:space="preserve">  </w:t>
      </w: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494AC8" w:rsidRDefault="00494AC8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494AC8" w:rsidRDefault="00494AC8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161C7A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1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2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</w:t>
      </w:r>
      <w:proofErr w:type="gramEnd"/>
      <w:r w:rsidRPr="00607A02">
        <w:rPr>
          <w:sz w:val="28"/>
          <w:szCs w:val="28"/>
        </w:rPr>
        <w:t xml:space="preserve"> отношений Воронежской области</w:t>
      </w:r>
      <w:r>
        <w:rPr>
          <w:sz w:val="28"/>
          <w:szCs w:val="28"/>
        </w:rPr>
        <w:t>», в целях приведения в соответствие  действующему законодательству</w:t>
      </w:r>
      <w:r w:rsidR="006E1F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2559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AB07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1900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07E1">
        <w:rPr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11.01.2018 № 12, от 19.04.2018 № 877, от </w:t>
      </w:r>
      <w:r w:rsidR="007107E1">
        <w:rPr>
          <w:rFonts w:eastAsiaTheme="minorHAnsi"/>
          <w:color w:val="392C69"/>
          <w:sz w:val="28"/>
          <w:szCs w:val="28"/>
          <w:lang w:eastAsia="en-US"/>
        </w:rPr>
        <w:t xml:space="preserve">21.11.2018 </w:t>
      </w:r>
      <w:hyperlink r:id="rId13" w:history="1">
        <w:r w:rsidR="007107E1">
          <w:rPr>
            <w:rFonts w:eastAsiaTheme="minorHAnsi"/>
            <w:color w:val="0000FF"/>
            <w:sz w:val="28"/>
            <w:szCs w:val="28"/>
            <w:lang w:eastAsia="en-US"/>
          </w:rPr>
          <w:t>№ 2791</w:t>
        </w:r>
      </w:hyperlink>
      <w:r w:rsidR="007107E1">
        <w:rPr>
          <w:rFonts w:eastAsiaTheme="minorHAnsi"/>
          <w:color w:val="0000FF"/>
          <w:sz w:val="28"/>
          <w:szCs w:val="28"/>
          <w:lang w:eastAsia="en-US"/>
        </w:rPr>
        <w:t>, от 16.07.2019 № 1836</w:t>
      </w:r>
      <w:r w:rsidR="007107E1">
        <w:rPr>
          <w:sz w:val="28"/>
          <w:szCs w:val="28"/>
        </w:rPr>
        <w:t xml:space="preserve">)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1.1. В разделе 1: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 Наименование подраздела 1.2. «</w:t>
      </w:r>
      <w:r>
        <w:rPr>
          <w:sz w:val="28"/>
          <w:szCs w:val="28"/>
        </w:rPr>
        <w:t>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  <w:r>
        <w:rPr>
          <w:bCs/>
          <w:sz w:val="28"/>
          <w:szCs w:val="28"/>
        </w:rPr>
        <w:t>» изложить в следующей редакции: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«1.2. О</w:t>
      </w:r>
      <w:r>
        <w:rPr>
          <w:sz w:val="28"/>
          <w:szCs w:val="28"/>
        </w:rPr>
        <w:t>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государственную услугу</w:t>
      </w:r>
      <w:r>
        <w:rPr>
          <w:bCs/>
          <w:sz w:val="28"/>
          <w:szCs w:val="28"/>
        </w:rPr>
        <w:t>».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Пункт 1.3.1. подраздела 1.3. Административного регламента изложить в следующей редакции:</w:t>
      </w:r>
    </w:p>
    <w:p w:rsidR="007107E1" w:rsidRPr="00A531FF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bCs/>
          <w:sz w:val="28"/>
          <w:szCs w:val="28"/>
        </w:rPr>
        <w:t xml:space="preserve">«1.3.1. </w:t>
      </w:r>
      <w:r w:rsidRPr="00A531F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департамента</w:t>
      </w:r>
      <w:r w:rsidRPr="00A531FF">
        <w:rPr>
          <w:sz w:val="28"/>
          <w:szCs w:val="28"/>
        </w:rPr>
        <w:t xml:space="preserve"> в сети «Интернет», в информационной системе Воронежской области «Портал Воронежской области в сети «Интернет», 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7107E1" w:rsidRPr="00A531FF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наименование и местонахождение департамента;</w:t>
      </w:r>
    </w:p>
    <w:p w:rsidR="007107E1" w:rsidRPr="00A531FF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график работы департамента, отдела лицензирования, лицензионного контроля и декларирования;</w:t>
      </w:r>
    </w:p>
    <w:p w:rsidR="007107E1" w:rsidRPr="00A531FF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номера телефонов департамента, отдела лицензирования, лицензионного контроля и декларирования;</w:t>
      </w:r>
    </w:p>
    <w:p w:rsidR="007107E1" w:rsidRPr="00A531FF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адрес официального сайта департамента, адрес электронной почты департамента</w:t>
      </w:r>
      <w:r>
        <w:rPr>
          <w:sz w:val="28"/>
          <w:szCs w:val="28"/>
        </w:rPr>
        <w:t>;</w:t>
      </w:r>
    </w:p>
    <w:p w:rsidR="007107E1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A531FF">
        <w:rPr>
          <w:sz w:val="28"/>
          <w:szCs w:val="28"/>
        </w:rPr>
        <w:t>- справочные телефоны отдела лицензирования, лицензионного контроля и декларирования</w:t>
      </w:r>
      <w:r>
        <w:rPr>
          <w:sz w:val="28"/>
          <w:szCs w:val="28"/>
        </w:rPr>
        <w:t>.»</w:t>
      </w:r>
    </w:p>
    <w:p w:rsidR="007107E1" w:rsidRDefault="007107E1" w:rsidP="007107E1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 Пункт 1.3.2. подраздела 1.3. считать утратившим силу.</w:t>
      </w:r>
    </w:p>
    <w:p w:rsidR="007107E1" w:rsidRDefault="007107E1" w:rsidP="007107E1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1.1.4. Пункт 1.3.3 подраздела 1.3. Административного регламента изложить в следующей редакции:</w:t>
      </w:r>
    </w:p>
    <w:p w:rsidR="007107E1" w:rsidRDefault="007107E1" w:rsidP="007107E1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«1.3.3. С</w:t>
      </w:r>
      <w:r w:rsidRPr="00A531FF">
        <w:rPr>
          <w:sz w:val="28"/>
          <w:szCs w:val="28"/>
        </w:rPr>
        <w:t>ведения о месте нахождения, графике работы, справочных номерах телефонов, адресах официальных сайтов, адресах электронной почты Автономного учреждения Воронежской области «Многофункциональный центр предоставления государственных и муниципальных услуг» (далее - АУ «МФЦ»)</w:t>
      </w:r>
      <w:r>
        <w:rPr>
          <w:sz w:val="28"/>
          <w:szCs w:val="28"/>
        </w:rPr>
        <w:t xml:space="preserve"> размещены н</w:t>
      </w:r>
      <w:r w:rsidRPr="00A531FF">
        <w:rPr>
          <w:sz w:val="28"/>
          <w:szCs w:val="28"/>
        </w:rPr>
        <w:t>а официальном сайте</w:t>
      </w:r>
      <w:r>
        <w:rPr>
          <w:sz w:val="28"/>
          <w:szCs w:val="28"/>
        </w:rPr>
        <w:t xml:space="preserve"> департамента </w:t>
      </w:r>
      <w:r w:rsidRPr="00A531FF">
        <w:rPr>
          <w:sz w:val="28"/>
          <w:szCs w:val="28"/>
        </w:rPr>
        <w:t xml:space="preserve"> в сети «Интернет», в информационной системе Воронежской области «Портал Воронежской области в сети «Интернет»,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>.».</w:t>
      </w:r>
    </w:p>
    <w:p w:rsidR="007107E1" w:rsidRPr="00822907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822907">
        <w:rPr>
          <w:sz w:val="28"/>
          <w:szCs w:val="28"/>
        </w:rPr>
        <w:t xml:space="preserve">. В абзаце четвертом пункта 1.3.4. подраздела 1.3. слова «- </w:t>
      </w:r>
      <w:hyperlink r:id="rId14" w:history="1">
        <w:r w:rsidRPr="00822907">
          <w:rPr>
            <w:rStyle w:val="ac"/>
            <w:sz w:val="28"/>
            <w:szCs w:val="28"/>
          </w:rPr>
          <w:t>dizo@govvrn.ru»</w:t>
        </w:r>
      </w:hyperlink>
      <w:r w:rsidRPr="00822907">
        <w:rPr>
          <w:sz w:val="28"/>
          <w:szCs w:val="28"/>
        </w:rPr>
        <w:t xml:space="preserve"> исключить.</w:t>
      </w:r>
    </w:p>
    <w:p w:rsidR="007107E1" w:rsidRPr="00822907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1.1.</w:t>
      </w:r>
      <w:r>
        <w:rPr>
          <w:sz w:val="28"/>
          <w:szCs w:val="28"/>
        </w:rPr>
        <w:t>6</w:t>
      </w:r>
      <w:r w:rsidRPr="00822907">
        <w:rPr>
          <w:sz w:val="28"/>
          <w:szCs w:val="28"/>
        </w:rPr>
        <w:t xml:space="preserve">. В абзаце пятом пункта 1.3.4. подраздела 1.3.  слова  «- </w:t>
      </w:r>
      <w:hyperlink r:id="rId15" w:history="1">
        <w:r w:rsidRPr="00822907">
          <w:rPr>
            <w:rStyle w:val="ac"/>
            <w:sz w:val="28"/>
            <w:szCs w:val="28"/>
          </w:rPr>
          <w:t>www.dizovo.ru»</w:t>
        </w:r>
      </w:hyperlink>
      <w:r w:rsidRPr="00822907">
        <w:rPr>
          <w:sz w:val="28"/>
          <w:szCs w:val="28"/>
        </w:rPr>
        <w:t xml:space="preserve"> исключить.</w:t>
      </w:r>
    </w:p>
    <w:p w:rsidR="007107E1" w:rsidRPr="00822907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1.1.</w:t>
      </w:r>
      <w:r>
        <w:rPr>
          <w:sz w:val="28"/>
          <w:szCs w:val="28"/>
        </w:rPr>
        <w:t>7</w:t>
      </w:r>
      <w:r w:rsidRPr="00822907">
        <w:rPr>
          <w:sz w:val="28"/>
          <w:szCs w:val="28"/>
        </w:rPr>
        <w:t>.  В пунктах 1.3.6., 1.3.8. подраздела 1.3. слова «(</w:t>
      </w:r>
      <w:hyperlink r:id="rId16" w:history="1">
        <w:r w:rsidRPr="00822907">
          <w:rPr>
            <w:rStyle w:val="ac"/>
            <w:sz w:val="28"/>
            <w:szCs w:val="28"/>
          </w:rPr>
          <w:t>www.dizovo.ru)»</w:t>
        </w:r>
      </w:hyperlink>
      <w:r w:rsidRPr="00822907">
        <w:rPr>
          <w:sz w:val="28"/>
          <w:szCs w:val="28"/>
        </w:rPr>
        <w:t xml:space="preserve"> исключить.</w:t>
      </w:r>
    </w:p>
    <w:p w:rsidR="007107E1" w:rsidRPr="00822907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1.2. В разделе 2: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907">
        <w:rPr>
          <w:sz w:val="28"/>
          <w:szCs w:val="28"/>
        </w:rPr>
        <w:t>1.2.1. Подраздел 2.12</w:t>
      </w:r>
      <w:r>
        <w:rPr>
          <w:szCs w:val="28"/>
        </w:rPr>
        <w:t xml:space="preserve"> </w:t>
      </w:r>
      <w:r w:rsidRPr="00822907">
        <w:rPr>
          <w:sz w:val="28"/>
          <w:szCs w:val="28"/>
        </w:rPr>
        <w:t>«Требования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</w:t>
      </w:r>
      <w:r>
        <w:rPr>
          <w:sz w:val="28"/>
          <w:szCs w:val="28"/>
        </w:rPr>
        <w:t>ых</w:t>
      </w:r>
      <w:r w:rsidRPr="00822907">
        <w:rPr>
          <w:sz w:val="28"/>
          <w:szCs w:val="28"/>
        </w:rPr>
        <w:t xml:space="preserve"> для предоставления государственной услуги»</w:t>
      </w:r>
      <w:r>
        <w:rPr>
          <w:sz w:val="28"/>
          <w:szCs w:val="28"/>
        </w:rPr>
        <w:t xml:space="preserve"> изложить в следующей редакции: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Пункт 2.13.1 подраздела 2.13. дополнить предложением следующего содержания: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691">
        <w:rPr>
          <w:sz w:val="28"/>
          <w:szCs w:val="28"/>
        </w:rPr>
        <w:t>«-невозможность получения государственной услуги посредством запроса о предоставлении нескольких государственных услуг в АУ «МФЦ»,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запрос).»</w:t>
      </w:r>
      <w:r>
        <w:rPr>
          <w:sz w:val="28"/>
          <w:szCs w:val="28"/>
        </w:rPr>
        <w:t>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Пункт 2.14.2 подраздела 2.14. дополнить предложением следующего содержания:</w:t>
      </w:r>
    </w:p>
    <w:p w:rsidR="007107E1" w:rsidRPr="00274482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274482">
        <w:rPr>
          <w:sz w:val="28"/>
          <w:szCs w:val="28"/>
        </w:rPr>
        <w:t>«При направлении документов, необходимых для предоставления государственной услуги, в форме электронных документов, с использованием информационно-телекоммуникац</w:t>
      </w:r>
      <w:r>
        <w:rPr>
          <w:sz w:val="28"/>
          <w:szCs w:val="28"/>
        </w:rPr>
        <w:t>ионных сетей, в том числе сети «</w:t>
      </w:r>
      <w:r w:rsidRPr="002744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4482">
        <w:rPr>
          <w:sz w:val="28"/>
          <w:szCs w:val="28"/>
        </w:rPr>
        <w:t>, включая Единый портал государственных и муниципальных услуг, используется усиленная квалифицированная электронная подпись.</w:t>
      </w:r>
    </w:p>
    <w:p w:rsidR="007107E1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274482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17" w:history="1">
        <w:r w:rsidRPr="00274482">
          <w:rPr>
            <w:color w:val="0000FF"/>
            <w:sz w:val="28"/>
            <w:szCs w:val="28"/>
          </w:rPr>
          <w:t>пунктом 2.1</w:t>
        </w:r>
      </w:hyperlink>
      <w:r w:rsidRPr="00274482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>
        <w:rPr>
          <w:sz w:val="28"/>
          <w:szCs w:val="28"/>
        </w:rPr>
        <w:t>№</w:t>
      </w:r>
      <w:r w:rsidRPr="00274482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27448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sz w:val="28"/>
          <w:szCs w:val="28"/>
        </w:rPr>
        <w:t>».</w:t>
      </w:r>
    </w:p>
    <w:p w:rsidR="007107E1" w:rsidRDefault="007107E1" w:rsidP="007107E1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Наименование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Абзац </w:t>
      </w:r>
      <w:r w:rsidR="00EA59FD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раздела 3 признать утратившим силу.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Раздел 3 Административного регламента дополнить абзацем следующего содержания: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«-порядок исправления допущенных опечаток и (или) ошибок в выданных в результате предоставления государственной услуги документах.».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Раздел 3 дополнить новым подразделом </w:t>
      </w:r>
      <w:r w:rsidR="003E4400">
        <w:rPr>
          <w:sz w:val="28"/>
          <w:szCs w:val="28"/>
        </w:rPr>
        <w:t>3.5.</w:t>
      </w:r>
      <w:r>
        <w:rPr>
          <w:sz w:val="28"/>
          <w:szCs w:val="28"/>
        </w:rPr>
        <w:t xml:space="preserve"> следующего содержания: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«3.</w:t>
      </w:r>
      <w:r w:rsidR="003E4400">
        <w:rPr>
          <w:sz w:val="28"/>
          <w:szCs w:val="28"/>
        </w:rPr>
        <w:t>5</w:t>
      </w:r>
      <w:r>
        <w:rPr>
          <w:sz w:val="28"/>
          <w:szCs w:val="28"/>
        </w:rPr>
        <w:t>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7107E1" w:rsidRPr="00D2609A" w:rsidRDefault="007107E1" w:rsidP="007107E1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4400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Pr="00D2609A">
        <w:rPr>
          <w:sz w:val="28"/>
          <w:szCs w:val="28"/>
        </w:rPr>
        <w:t>В случае выявления заявителем опечаток</w:t>
      </w:r>
      <w:r>
        <w:rPr>
          <w:sz w:val="28"/>
          <w:szCs w:val="28"/>
        </w:rPr>
        <w:t xml:space="preserve"> и (или)</w:t>
      </w:r>
      <w:r w:rsidRPr="00D2609A">
        <w:rPr>
          <w:sz w:val="28"/>
          <w:szCs w:val="28"/>
        </w:rPr>
        <w:t xml:space="preserve"> ошибок в полученном заявителем документе, являющемся результатом предоставления государственной услуги, заявитель вправе обратиться в департамент с заявлением об исправлении допущенных опечаток и </w:t>
      </w:r>
      <w:r>
        <w:rPr>
          <w:sz w:val="28"/>
          <w:szCs w:val="28"/>
        </w:rPr>
        <w:t xml:space="preserve">(или) </w:t>
      </w:r>
      <w:r w:rsidRPr="00D2609A">
        <w:rPr>
          <w:sz w:val="28"/>
          <w:szCs w:val="28"/>
        </w:rPr>
        <w:t>ошибок в выданных в результате предоставления государственной услуги документах.</w:t>
      </w:r>
    </w:p>
    <w:p w:rsidR="007107E1" w:rsidRPr="00D2609A" w:rsidRDefault="007107E1" w:rsidP="007107E1">
      <w:pPr>
        <w:pStyle w:val="a6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3E4400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D2609A">
        <w:rPr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государственной услуги (далее - процедура), является поступление в департамент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ошибок).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4400">
        <w:rPr>
          <w:sz w:val="28"/>
          <w:szCs w:val="28"/>
        </w:rPr>
        <w:t>5.3</w:t>
      </w:r>
      <w:r>
        <w:rPr>
          <w:sz w:val="28"/>
          <w:szCs w:val="28"/>
        </w:rPr>
        <w:t xml:space="preserve">. </w:t>
      </w:r>
      <w:r w:rsidRPr="00D2609A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лично (заявителем представляются оригиналы документов с опечатками и (или) ошибками, специалистом департамента делаются копии этих документов);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посредством АУ «МФЦ».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4400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D2609A">
        <w:rPr>
          <w:sz w:val="28"/>
          <w:szCs w:val="28"/>
        </w:rPr>
        <w:t>Сотрудник отдела, назначенный начальником отдела в течение одного рабочего дня со дня поступления соответствующего заявления проводит проверку указанных в заявлении сведений.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По результатам рассмотрения  ответственный сотрудник отдела  готовит заключение на имя  начальника отдела, содержащее информацию  об исправлении опечаток и (или) ошибок, допущенных в документах, выданных в результате предоставления государственной услуги либо об отсутствии необходимости исправления опечаток и (или) ошибок, допущенных в документах, выданных в результате предоставления государственной услуги, и готовит проект  мотивированного отказа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В случае выявления допущенных опечаток и (или) ошибок департамент осуществляет исправление таких опечаток и (или) ошибок в срок не превышающий 5 рабочих дней со дня поступления соответствующего заявления в департамент. 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изменение содержания документов, являющихся результатом предоставления государственной услуги;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lastRenderedPageBreak/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государственной услуги.</w:t>
      </w:r>
    </w:p>
    <w:p w:rsidR="007107E1" w:rsidRPr="00D2609A" w:rsidRDefault="007107E1" w:rsidP="007107E1">
      <w:pPr>
        <w:pStyle w:val="a6"/>
        <w:jc w:val="both"/>
        <w:rPr>
          <w:sz w:val="28"/>
          <w:szCs w:val="28"/>
        </w:rPr>
      </w:pPr>
      <w:r w:rsidRPr="00D260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3E4400">
        <w:rPr>
          <w:sz w:val="28"/>
          <w:szCs w:val="28"/>
        </w:rPr>
        <w:t>5.5</w:t>
      </w:r>
      <w:r>
        <w:rPr>
          <w:sz w:val="28"/>
          <w:szCs w:val="28"/>
        </w:rPr>
        <w:t xml:space="preserve">. </w:t>
      </w:r>
      <w:r w:rsidRPr="00D2609A">
        <w:rPr>
          <w:sz w:val="28"/>
          <w:szCs w:val="28"/>
        </w:rPr>
        <w:t>Результатом административной процедуры является: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исправление опечаток и (или) ошибок в документах, являющихся результатом предоставления государственной услуги;</w:t>
      </w:r>
    </w:p>
    <w:p w:rsidR="007107E1" w:rsidRPr="00D2609A" w:rsidRDefault="007107E1" w:rsidP="007107E1">
      <w:pPr>
        <w:pStyle w:val="a6"/>
        <w:ind w:firstLine="708"/>
        <w:jc w:val="both"/>
        <w:rPr>
          <w:sz w:val="28"/>
          <w:szCs w:val="28"/>
        </w:rPr>
      </w:pPr>
      <w:r w:rsidRPr="00D2609A">
        <w:rPr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государственной услуги.</w:t>
      </w:r>
      <w:r>
        <w:rPr>
          <w:sz w:val="28"/>
          <w:szCs w:val="28"/>
        </w:rPr>
        <w:t>».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Раздел 5 дополнить пунктом 5.2.1. следующего содержания:</w:t>
      </w:r>
    </w:p>
    <w:p w:rsidR="007107E1" w:rsidRDefault="007107E1" w:rsidP="00710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«5.2.1.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7107E1" w:rsidRPr="006250F3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6250F3">
        <w:rPr>
          <w:sz w:val="28"/>
          <w:szCs w:val="28"/>
        </w:rPr>
        <w:t>Информация о порядке подачи и рассмотрения жалобы предоставляется:</w:t>
      </w:r>
    </w:p>
    <w:p w:rsidR="007107E1" w:rsidRPr="006250F3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6250F3">
        <w:rPr>
          <w:sz w:val="28"/>
          <w:szCs w:val="28"/>
        </w:rPr>
        <w:t xml:space="preserve">-посредством размещения информации на стендах в </w:t>
      </w:r>
      <w:r>
        <w:rPr>
          <w:sz w:val="28"/>
          <w:szCs w:val="28"/>
        </w:rPr>
        <w:t>отделе лицензирования, лицензионного контроля и декларирования</w:t>
      </w:r>
      <w:r w:rsidRPr="006250F3">
        <w:rPr>
          <w:sz w:val="28"/>
          <w:szCs w:val="28"/>
        </w:rPr>
        <w:t>, на официальном сайте</w:t>
      </w:r>
      <w:r>
        <w:rPr>
          <w:sz w:val="28"/>
          <w:szCs w:val="28"/>
        </w:rPr>
        <w:t xml:space="preserve"> департамента</w:t>
      </w:r>
      <w:r w:rsidRPr="006250F3">
        <w:rPr>
          <w:sz w:val="28"/>
          <w:szCs w:val="28"/>
        </w:rPr>
        <w:t>, на Едином портале государственных и муниципальных услуг в сети «Интернет», портале Воронежской области в сети «Интернет»;</w:t>
      </w:r>
    </w:p>
    <w:p w:rsidR="007107E1" w:rsidRPr="006250F3" w:rsidRDefault="007107E1" w:rsidP="007107E1">
      <w:pPr>
        <w:pStyle w:val="a6"/>
        <w:ind w:firstLine="540"/>
        <w:jc w:val="both"/>
        <w:rPr>
          <w:sz w:val="28"/>
          <w:szCs w:val="28"/>
        </w:rPr>
      </w:pPr>
      <w:r w:rsidRPr="006250F3">
        <w:rPr>
          <w:sz w:val="28"/>
          <w:szCs w:val="28"/>
        </w:rPr>
        <w:t>-с использованием средств телефонной связи, в письменной форме, по электронной почте, при личном приеме.</w:t>
      </w:r>
      <w:r>
        <w:rPr>
          <w:sz w:val="28"/>
          <w:szCs w:val="28"/>
        </w:rPr>
        <w:t>».</w:t>
      </w:r>
    </w:p>
    <w:p w:rsidR="007107E1" w:rsidRDefault="007107E1" w:rsidP="00E43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Раздел 5 дополнить пунктом 5.8.5 следующего содержания:</w:t>
      </w:r>
    </w:p>
    <w:p w:rsidR="007107E1" w:rsidRDefault="007107E1" w:rsidP="00E43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«5.8.5.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а также должностных лиц, государственных служащих, работников</w:t>
      </w:r>
    </w:p>
    <w:p w:rsidR="007107E1" w:rsidRPr="00F60AEB" w:rsidRDefault="007107E1" w:rsidP="00E4353D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AE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7107E1" w:rsidRPr="00F60AEB" w:rsidRDefault="007107E1" w:rsidP="00E4353D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8" w:history="1">
        <w:r w:rsidRPr="00F60AEB">
          <w:rPr>
            <w:color w:val="0000FF"/>
            <w:sz w:val="28"/>
            <w:szCs w:val="28"/>
          </w:rPr>
          <w:t>Постановление</w:t>
        </w:r>
      </w:hyperlink>
      <w:r w:rsidRPr="00F60AEB">
        <w:rPr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107E1" w:rsidRDefault="007107E1" w:rsidP="00E4353D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0AEB">
        <w:rPr>
          <w:sz w:val="28"/>
          <w:szCs w:val="28"/>
        </w:rPr>
        <w:t>Закон Воронежской области от</w:t>
      </w:r>
      <w:r>
        <w:rPr>
          <w:sz w:val="28"/>
          <w:szCs w:val="28"/>
        </w:rPr>
        <w:t xml:space="preserve"> </w:t>
      </w:r>
      <w:r w:rsidRPr="00F60AEB">
        <w:rPr>
          <w:sz w:val="28"/>
          <w:szCs w:val="28"/>
        </w:rPr>
        <w:t>26.04.2013 № 53 ОЗ «Об особенностях подачи рассмотрения жалоб на нарушение порядка предоставления государственных услуг в Воронежской области».</w:t>
      </w:r>
      <w:r>
        <w:rPr>
          <w:sz w:val="28"/>
          <w:szCs w:val="28"/>
        </w:rPr>
        <w:t>»</w:t>
      </w:r>
    </w:p>
    <w:p w:rsidR="00B31FB5" w:rsidRPr="00F60AEB" w:rsidRDefault="00B31FB5" w:rsidP="00E4353D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Приложения № 1, № 16 к Административному регламенту признать </w:t>
      </w:r>
      <w:r w:rsidR="00494C82">
        <w:rPr>
          <w:sz w:val="28"/>
          <w:szCs w:val="28"/>
        </w:rPr>
        <w:t>утратившим силу</w:t>
      </w:r>
      <w:r>
        <w:rPr>
          <w:sz w:val="28"/>
          <w:szCs w:val="28"/>
        </w:rPr>
        <w:t>.</w:t>
      </w:r>
    </w:p>
    <w:bookmarkEnd w:id="0"/>
    <w:p w:rsidR="00FF7E30" w:rsidRPr="00453C6F" w:rsidRDefault="00FF7E30" w:rsidP="00E4353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B303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аналитической и административной работы (</w:t>
      </w:r>
      <w:proofErr w:type="spellStart"/>
      <w:r w:rsidRPr="00453C6F">
        <w:rPr>
          <w:bCs/>
          <w:sz w:val="28"/>
          <w:szCs w:val="28"/>
        </w:rPr>
        <w:t>Ишутин</w:t>
      </w:r>
      <w:proofErr w:type="spellEnd"/>
      <w:r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E4353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B303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 xml:space="preserve"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</w:t>
      </w:r>
      <w:r w:rsidR="004B220A"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FF7E30" w:rsidRDefault="007B303A" w:rsidP="00E4353D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6</w:t>
      </w:r>
      <w:r w:rsidR="00FF7E30">
        <w:rPr>
          <w:bCs/>
          <w:szCs w:val="28"/>
        </w:rPr>
        <w:t xml:space="preserve">. </w:t>
      </w:r>
      <w:r w:rsidR="00FF7E30" w:rsidRPr="00453C6F">
        <w:rPr>
          <w:bCs/>
          <w:szCs w:val="28"/>
        </w:rPr>
        <w:t xml:space="preserve">Контроль за исполнением настоящего приказа </w:t>
      </w:r>
      <w:r w:rsidR="00FF7E30"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494AC8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4AC8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4AC8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2066B" w:rsidRDefault="002D36EF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2066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D2066B">
        <w:rPr>
          <w:rFonts w:eastAsia="Calibri"/>
          <w:sz w:val="28"/>
          <w:szCs w:val="28"/>
          <w:lang w:eastAsia="en-US"/>
        </w:rPr>
        <w:t xml:space="preserve">    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  <w:r w:rsidR="00D2066B">
        <w:rPr>
          <w:rFonts w:eastAsia="Calibri"/>
          <w:sz w:val="28"/>
          <w:szCs w:val="28"/>
          <w:lang w:eastAsia="en-US"/>
        </w:rPr>
        <w:t xml:space="preserve">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С.В. Юсупов</w:t>
      </w:r>
    </w:p>
    <w:p w:rsidR="00BC1D63" w:rsidRDefault="00BC1D63"/>
    <w:p w:rsidR="00002424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Default="00E4353D" w:rsidP="005064A0">
      <w:pPr>
        <w:pStyle w:val="ConsPlusNormal"/>
        <w:jc w:val="center"/>
        <w:rPr>
          <w:sz w:val="22"/>
          <w:szCs w:val="22"/>
        </w:rPr>
      </w:pPr>
    </w:p>
    <w:p w:rsidR="00E4353D" w:rsidRPr="00891871" w:rsidRDefault="00E4353D" w:rsidP="00E4353D">
      <w:pPr>
        <w:jc w:val="center"/>
        <w:rPr>
          <w:b/>
          <w:sz w:val="28"/>
          <w:szCs w:val="28"/>
        </w:rPr>
      </w:pPr>
      <w:r w:rsidRPr="00891871">
        <w:rPr>
          <w:b/>
          <w:sz w:val="28"/>
          <w:szCs w:val="28"/>
        </w:rPr>
        <w:lastRenderedPageBreak/>
        <w:t>ПОЯСНИТЕЛЬНАЯ ЗАПИСКА</w:t>
      </w:r>
    </w:p>
    <w:p w:rsidR="00E4353D" w:rsidRPr="00891871" w:rsidRDefault="00E4353D" w:rsidP="00E4353D">
      <w:pPr>
        <w:jc w:val="center"/>
        <w:rPr>
          <w:b/>
          <w:sz w:val="16"/>
          <w:szCs w:val="16"/>
        </w:rPr>
      </w:pPr>
    </w:p>
    <w:p w:rsidR="00E4353D" w:rsidRPr="004D3C3F" w:rsidRDefault="00E4353D" w:rsidP="00E435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1871">
        <w:rPr>
          <w:b/>
          <w:sz w:val="28"/>
          <w:szCs w:val="28"/>
        </w:rPr>
        <w:t xml:space="preserve">к проекту приказа департамента имущественных и земельных отношений </w:t>
      </w:r>
      <w:r w:rsidRPr="007B389C">
        <w:rPr>
          <w:b/>
          <w:sz w:val="28"/>
          <w:szCs w:val="28"/>
        </w:rPr>
        <w:t xml:space="preserve">Воронежской области </w:t>
      </w:r>
      <w:r>
        <w:rPr>
          <w:b/>
          <w:sz w:val="28"/>
          <w:szCs w:val="28"/>
        </w:rPr>
        <w:t xml:space="preserve">«О внесении изменений в приказ департамента имущественных и земельных отношений                          Воронежской области от 07.09.2017 № 1900 </w:t>
      </w:r>
      <w:r w:rsidRPr="002B65BF">
        <w:rPr>
          <w:b/>
          <w:bCs/>
          <w:sz w:val="28"/>
          <w:szCs w:val="28"/>
        </w:rPr>
        <w:t>«</w:t>
      </w:r>
      <w:r w:rsidRPr="004D3C3F">
        <w:rPr>
          <w:b/>
          <w:bCs/>
          <w:sz w:val="28"/>
          <w:szCs w:val="28"/>
        </w:rPr>
        <w:t>Об утверждении административного регламента</w:t>
      </w:r>
    </w:p>
    <w:p w:rsidR="00E4353D" w:rsidRPr="004D3C3F" w:rsidRDefault="00E4353D" w:rsidP="00E435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C3F">
        <w:rPr>
          <w:b/>
          <w:bCs/>
          <w:sz w:val="28"/>
          <w:szCs w:val="28"/>
        </w:rPr>
        <w:t xml:space="preserve"> департамента имущественных и земельных отношений </w:t>
      </w:r>
    </w:p>
    <w:p w:rsidR="00E4353D" w:rsidRPr="004D3C3F" w:rsidRDefault="00E4353D" w:rsidP="00E435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C3F">
        <w:rPr>
          <w:b/>
          <w:bCs/>
          <w:sz w:val="28"/>
          <w:szCs w:val="28"/>
        </w:rPr>
        <w:t>Воронежской области по предоставлению государственной услуги «Лицензирование заготовки, хранения, переработки и реализации лома черных металлов, цветных металлов»</w:t>
      </w:r>
    </w:p>
    <w:p w:rsidR="00E4353D" w:rsidRDefault="00E4353D" w:rsidP="00E4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353D" w:rsidRDefault="00E4353D" w:rsidP="00E435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80FEE">
        <w:rPr>
          <w:sz w:val="28"/>
          <w:szCs w:val="28"/>
        </w:rPr>
        <w:t xml:space="preserve">Представленный проект </w:t>
      </w:r>
      <w:r w:rsidRPr="00E142F2">
        <w:rPr>
          <w:sz w:val="28"/>
          <w:szCs w:val="28"/>
        </w:rPr>
        <w:t>приказа департамента имущественных и земельных отношений  Воронежской области «</w:t>
      </w:r>
      <w:r w:rsidRPr="002B65BF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sz w:val="28"/>
          <w:szCs w:val="28"/>
        </w:rPr>
        <w:t>07.09.2017</w:t>
      </w:r>
      <w:r w:rsidRPr="002B65BF">
        <w:rPr>
          <w:sz w:val="28"/>
          <w:szCs w:val="28"/>
        </w:rPr>
        <w:t xml:space="preserve"> № 19</w:t>
      </w:r>
      <w:r>
        <w:rPr>
          <w:sz w:val="28"/>
          <w:szCs w:val="28"/>
        </w:rPr>
        <w:t>00</w:t>
      </w:r>
      <w:r w:rsidRPr="002B65BF">
        <w:rPr>
          <w:sz w:val="28"/>
          <w:szCs w:val="28"/>
        </w:rPr>
        <w:t xml:space="preserve"> </w:t>
      </w:r>
      <w:r w:rsidRPr="00BA2968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BA2968">
        <w:rPr>
          <w:bCs/>
          <w:sz w:val="28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«Лицензирование заготовки, хранения, переработки и реализации лома черных металлов, цветных металлов»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проект приказа)</w:t>
      </w:r>
      <w:r w:rsidRPr="00980FEE">
        <w:rPr>
          <w:sz w:val="28"/>
          <w:szCs w:val="28"/>
        </w:rPr>
        <w:t xml:space="preserve"> разработан в соответствии с  постановлени</w:t>
      </w:r>
      <w:r>
        <w:rPr>
          <w:sz w:val="28"/>
          <w:szCs w:val="28"/>
        </w:rPr>
        <w:t>ями</w:t>
      </w:r>
      <w:r w:rsidRPr="00980FEE">
        <w:rPr>
          <w:sz w:val="28"/>
          <w:szCs w:val="28"/>
        </w:rPr>
        <w:t xml:space="preserve">  правительства</w:t>
      </w:r>
      <w:proofErr w:type="gramEnd"/>
      <w:r w:rsidRPr="00980FEE">
        <w:rPr>
          <w:sz w:val="28"/>
          <w:szCs w:val="28"/>
        </w:rPr>
        <w:t xml:space="preserve"> Воронежской области от  29.10.2010 № 916 «Об утверждении Порядка разработки и утверждения администр</w:t>
      </w:r>
      <w:r w:rsidRPr="00980FEE">
        <w:rPr>
          <w:sz w:val="28"/>
          <w:szCs w:val="28"/>
        </w:rPr>
        <w:t>а</w:t>
      </w:r>
      <w:r w:rsidRPr="00980FEE">
        <w:rPr>
          <w:sz w:val="28"/>
          <w:szCs w:val="28"/>
        </w:rPr>
        <w:t>тивных регламентов по предоставлению государственных услуг исполнительными органами государственной власти Воронежской области»</w:t>
      </w:r>
      <w:r>
        <w:rPr>
          <w:sz w:val="28"/>
          <w:szCs w:val="28"/>
        </w:rPr>
        <w:t xml:space="preserve">, </w:t>
      </w:r>
      <w:r w:rsidRPr="00980FEE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Воронежской области».</w:t>
      </w:r>
    </w:p>
    <w:p w:rsidR="00E4353D" w:rsidRPr="00980FEE" w:rsidRDefault="00E4353D" w:rsidP="00E435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направлен на реализацию положений </w:t>
      </w:r>
      <w:r w:rsidRPr="00980F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980FEE">
        <w:rPr>
          <w:sz w:val="28"/>
          <w:szCs w:val="28"/>
        </w:rPr>
        <w:t xml:space="preserve"> правительства Воронежской области от  29.10.2010 № 916 «Об утверждении Порядка разработки и утверждения администр</w:t>
      </w:r>
      <w:r w:rsidRPr="00980FEE">
        <w:rPr>
          <w:sz w:val="28"/>
          <w:szCs w:val="28"/>
        </w:rPr>
        <w:t>а</w:t>
      </w:r>
      <w:r w:rsidRPr="00980FEE">
        <w:rPr>
          <w:sz w:val="28"/>
          <w:szCs w:val="28"/>
        </w:rPr>
        <w:t>тивных регламентов по предоставлению государственных услуг исполнительными органами государственной власти Воронежской области»</w:t>
      </w:r>
      <w:r>
        <w:rPr>
          <w:sz w:val="28"/>
          <w:szCs w:val="28"/>
        </w:rPr>
        <w:t>.</w:t>
      </w:r>
    </w:p>
    <w:p w:rsidR="00E4353D" w:rsidRDefault="00E4353D" w:rsidP="00E4353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подготовки данного проекта приказа является приведение Административного регламента в соответствие действующему законодательству.</w:t>
      </w:r>
      <w:r w:rsidRPr="00980FEE">
        <w:rPr>
          <w:sz w:val="28"/>
          <w:szCs w:val="28"/>
        </w:rPr>
        <w:t xml:space="preserve"> </w:t>
      </w:r>
    </w:p>
    <w:p w:rsidR="00E4353D" w:rsidRDefault="00E4353D" w:rsidP="00E435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из Административного </w:t>
      </w:r>
      <w:hyperlink r:id="rId19" w:history="1">
        <w:r>
          <w:rPr>
            <w:color w:val="0000FF"/>
            <w:sz w:val="28"/>
            <w:szCs w:val="28"/>
          </w:rPr>
          <w:t>регламента</w:t>
        </w:r>
      </w:hyperlink>
      <w:r>
        <w:rPr>
          <w:sz w:val="28"/>
          <w:szCs w:val="28"/>
        </w:rPr>
        <w:t xml:space="preserve"> исключены положения о справочной информации, </w:t>
      </w:r>
      <w:hyperlink r:id="rId20" w:history="1">
        <w:proofErr w:type="gramStart"/>
        <w:r>
          <w:rPr>
            <w:color w:val="0000FF"/>
            <w:sz w:val="28"/>
            <w:szCs w:val="28"/>
          </w:rPr>
          <w:t>блок-схем</w:t>
        </w:r>
        <w:proofErr w:type="gramEnd"/>
      </w:hyperlink>
      <w:r>
        <w:rPr>
          <w:sz w:val="28"/>
          <w:szCs w:val="28"/>
        </w:rPr>
        <w:t>а предоставления государственной услуги.</w:t>
      </w:r>
    </w:p>
    <w:p w:rsidR="00E4353D" w:rsidRPr="00980FEE" w:rsidRDefault="00E4353D" w:rsidP="00E4353D">
      <w:pPr>
        <w:pStyle w:val="a6"/>
        <w:ind w:firstLine="708"/>
        <w:jc w:val="both"/>
        <w:rPr>
          <w:sz w:val="28"/>
          <w:szCs w:val="28"/>
        </w:rPr>
      </w:pPr>
      <w:r w:rsidRPr="00980FEE">
        <w:rPr>
          <w:sz w:val="28"/>
          <w:szCs w:val="28"/>
        </w:rPr>
        <w:t>Принятие приказа не потребует дополнительных затрат из бюджета Воронежской области.</w:t>
      </w:r>
    </w:p>
    <w:p w:rsidR="00E4353D" w:rsidRDefault="00E4353D" w:rsidP="00E4353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независимой экспертизы проект приказа размещен на официальном сайте департамента имущественных и земельных отношений Воронежской области в сети «Интернет», </w:t>
      </w:r>
      <w:r>
        <w:rPr>
          <w:bCs/>
          <w:sz w:val="28"/>
          <w:szCs w:val="28"/>
        </w:rPr>
        <w:t xml:space="preserve">в информационной системе «Портал Воронежской области в сети Интернет» </w:t>
      </w:r>
      <w:r>
        <w:rPr>
          <w:sz w:val="28"/>
          <w:szCs w:val="28"/>
        </w:rPr>
        <w:t>и направлен в следующие организации:</w:t>
      </w:r>
    </w:p>
    <w:p w:rsidR="00E4353D" w:rsidRDefault="00E4353D" w:rsidP="00E4353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министерства юстиции Российской Федерации по Воронежской области;</w:t>
      </w:r>
    </w:p>
    <w:p w:rsidR="00E4353D" w:rsidRDefault="00E4353D" w:rsidP="00E4353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Прокуратуру Воронежской области.</w:t>
      </w:r>
    </w:p>
    <w:p w:rsidR="00E4353D" w:rsidRDefault="00E4353D" w:rsidP="00E4353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проект приказа подлежит официальному опубликованию </w:t>
      </w:r>
      <w:r>
        <w:rPr>
          <w:bCs/>
          <w:sz w:val="28"/>
          <w:szCs w:val="28"/>
        </w:rPr>
        <w:t>в информационной системе «Портал Воронежской области в сети Интернет»</w:t>
      </w:r>
      <w:r>
        <w:rPr>
          <w:sz w:val="28"/>
          <w:szCs w:val="28"/>
        </w:rPr>
        <w:t>.</w:t>
      </w:r>
    </w:p>
    <w:p w:rsidR="00E4353D" w:rsidRDefault="00E4353D" w:rsidP="00E4353D">
      <w:pPr>
        <w:pStyle w:val="ConsPlusNormal"/>
        <w:widowControl/>
        <w:jc w:val="both"/>
        <w:rPr>
          <w:szCs w:val="28"/>
        </w:rPr>
      </w:pPr>
    </w:p>
    <w:p w:rsidR="00E4353D" w:rsidRDefault="00E4353D" w:rsidP="00E4353D">
      <w:pPr>
        <w:pStyle w:val="ConsPlusNormal"/>
        <w:widowControl/>
        <w:jc w:val="both"/>
        <w:rPr>
          <w:szCs w:val="28"/>
        </w:rPr>
      </w:pPr>
    </w:p>
    <w:p w:rsidR="00E4353D" w:rsidRDefault="00E4353D" w:rsidP="00E4353D">
      <w:pPr>
        <w:pStyle w:val="ConsPlusNormal"/>
        <w:widowControl/>
        <w:jc w:val="both"/>
        <w:rPr>
          <w:szCs w:val="28"/>
        </w:rPr>
      </w:pPr>
    </w:p>
    <w:p w:rsidR="00E4353D" w:rsidRPr="002C69ED" w:rsidRDefault="00E4353D" w:rsidP="00E4353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р</w:t>
      </w:r>
      <w:r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  </w:t>
      </w:r>
    </w:p>
    <w:p w:rsidR="00E4353D" w:rsidRPr="000B1508" w:rsidRDefault="00E4353D" w:rsidP="00E4353D">
      <w:pPr>
        <w:pStyle w:val="a6"/>
        <w:rPr>
          <w:sz w:val="28"/>
          <w:szCs w:val="28"/>
        </w:rPr>
      </w:pPr>
      <w:r w:rsidRPr="000B1508">
        <w:rPr>
          <w:sz w:val="28"/>
          <w:szCs w:val="28"/>
        </w:rPr>
        <w:t xml:space="preserve">имущественных и земельных отношений </w:t>
      </w:r>
    </w:p>
    <w:p w:rsidR="00E4353D" w:rsidRPr="00526DA5" w:rsidRDefault="00E4353D" w:rsidP="00E4353D">
      <w:pPr>
        <w:pStyle w:val="a6"/>
        <w:rPr>
          <w:sz w:val="28"/>
          <w:szCs w:val="28"/>
        </w:rPr>
      </w:pPr>
      <w:r w:rsidRPr="000B1508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                                                                 О.А. </w:t>
      </w:r>
      <w:proofErr w:type="spellStart"/>
      <w:r>
        <w:rPr>
          <w:sz w:val="28"/>
          <w:szCs w:val="28"/>
        </w:rPr>
        <w:t>Эсауленко</w:t>
      </w:r>
      <w:proofErr w:type="spellEnd"/>
    </w:p>
    <w:p w:rsidR="00E4353D" w:rsidRDefault="00E4353D" w:rsidP="00E4353D">
      <w:pPr>
        <w:pStyle w:val="ConsPlusNormal"/>
        <w:widowControl/>
        <w:jc w:val="both"/>
        <w:rPr>
          <w:szCs w:val="28"/>
        </w:rPr>
      </w:pPr>
    </w:p>
    <w:p w:rsidR="00E4353D" w:rsidRDefault="00E4353D" w:rsidP="00E4353D">
      <w:pPr>
        <w:pStyle w:val="ConsPlusNormal"/>
        <w:widowControl/>
        <w:ind w:firstLine="708"/>
        <w:jc w:val="both"/>
        <w:rPr>
          <w:szCs w:val="28"/>
        </w:rPr>
      </w:pPr>
    </w:p>
    <w:p w:rsidR="00E4353D" w:rsidRPr="00092E3E" w:rsidRDefault="00E4353D" w:rsidP="00E4353D">
      <w:pPr>
        <w:pStyle w:val="ConsPlusNormal"/>
        <w:widowControl/>
        <w:ind w:firstLine="708"/>
        <w:jc w:val="both"/>
        <w:rPr>
          <w:szCs w:val="28"/>
        </w:rPr>
      </w:pPr>
    </w:p>
    <w:p w:rsidR="00E4353D" w:rsidRDefault="00E4353D" w:rsidP="00E4353D">
      <w:pPr>
        <w:pStyle w:val="ConsPlusNormal"/>
        <w:jc w:val="both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336882" w:rsidRDefault="00002424" w:rsidP="004E27A2">
      <w:pPr>
        <w:pStyle w:val="ConsPlusNormal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064A0">
        <w:rPr>
          <w:sz w:val="22"/>
          <w:szCs w:val="22"/>
        </w:rPr>
        <w:t xml:space="preserve">      </w:t>
      </w:r>
    </w:p>
    <w:p w:rsidR="00336882" w:rsidRPr="007A78DD" w:rsidRDefault="00336882" w:rsidP="007A78DD">
      <w:pPr>
        <w:jc w:val="right"/>
      </w:pPr>
    </w:p>
    <w:sectPr w:rsidR="00336882" w:rsidRPr="007A78DD" w:rsidSect="00494AC8">
      <w:headerReference w:type="default" r:id="rId21"/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A5" w:rsidRDefault="00BE20A5" w:rsidP="003D7697">
      <w:r>
        <w:separator/>
      </w:r>
    </w:p>
  </w:endnote>
  <w:endnote w:type="continuationSeparator" w:id="0">
    <w:p w:rsidR="00BE20A5" w:rsidRDefault="00BE20A5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A5" w:rsidRDefault="00BE20A5" w:rsidP="003D7697">
      <w:r>
        <w:separator/>
      </w:r>
    </w:p>
  </w:footnote>
  <w:footnote w:type="continuationSeparator" w:id="0">
    <w:p w:rsidR="00BE20A5" w:rsidRDefault="00BE20A5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3774CC" w:rsidRDefault="00571112">
        <w:pPr>
          <w:pStyle w:val="a8"/>
          <w:jc w:val="center"/>
        </w:pPr>
        <w:r>
          <w:fldChar w:fldCharType="begin"/>
        </w:r>
        <w:r w:rsidR="003774CC">
          <w:instrText>PAGE   \* MERGEFORMAT</w:instrText>
        </w:r>
        <w:r>
          <w:fldChar w:fldCharType="separate"/>
        </w:r>
        <w:r w:rsidR="00E4353D">
          <w:rPr>
            <w:noProof/>
          </w:rPr>
          <w:t>1</w:t>
        </w:r>
        <w:r>
          <w:fldChar w:fldCharType="end"/>
        </w:r>
      </w:p>
    </w:sdtContent>
  </w:sdt>
  <w:p w:rsidR="003774CC" w:rsidRDefault="003774CC" w:rsidP="00AE36C8">
    <w:pPr>
      <w:pStyle w:val="a8"/>
      <w:tabs>
        <w:tab w:val="clear" w:pos="4677"/>
        <w:tab w:val="clear" w:pos="9355"/>
        <w:tab w:val="left" w:pos="31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0142F"/>
    <w:rsid w:val="00002424"/>
    <w:rsid w:val="00010028"/>
    <w:rsid w:val="00014613"/>
    <w:rsid w:val="000161AE"/>
    <w:rsid w:val="00016D5B"/>
    <w:rsid w:val="000224BF"/>
    <w:rsid w:val="0002762A"/>
    <w:rsid w:val="00027AFA"/>
    <w:rsid w:val="00057D11"/>
    <w:rsid w:val="00062C49"/>
    <w:rsid w:val="00066306"/>
    <w:rsid w:val="00073EFF"/>
    <w:rsid w:val="0008499A"/>
    <w:rsid w:val="00090B87"/>
    <w:rsid w:val="000B0471"/>
    <w:rsid w:val="000C34AD"/>
    <w:rsid w:val="000C7497"/>
    <w:rsid w:val="000D7CA4"/>
    <w:rsid w:val="000E2A6B"/>
    <w:rsid w:val="000E7FAF"/>
    <w:rsid w:val="00105A5B"/>
    <w:rsid w:val="0012247D"/>
    <w:rsid w:val="00122FBD"/>
    <w:rsid w:val="00126FAD"/>
    <w:rsid w:val="001340A0"/>
    <w:rsid w:val="00144F28"/>
    <w:rsid w:val="0016149B"/>
    <w:rsid w:val="00161C7A"/>
    <w:rsid w:val="0016713C"/>
    <w:rsid w:val="00176E52"/>
    <w:rsid w:val="0018505B"/>
    <w:rsid w:val="00190454"/>
    <w:rsid w:val="0019250B"/>
    <w:rsid w:val="001A0F25"/>
    <w:rsid w:val="001A4BEE"/>
    <w:rsid w:val="001C5A42"/>
    <w:rsid w:val="001D73AB"/>
    <w:rsid w:val="001E02D1"/>
    <w:rsid w:val="001E39FF"/>
    <w:rsid w:val="001F773E"/>
    <w:rsid w:val="001F7E1B"/>
    <w:rsid w:val="00233CC8"/>
    <w:rsid w:val="00235BBC"/>
    <w:rsid w:val="002412F7"/>
    <w:rsid w:val="002563AA"/>
    <w:rsid w:val="0027432C"/>
    <w:rsid w:val="002819B7"/>
    <w:rsid w:val="00293498"/>
    <w:rsid w:val="00294B84"/>
    <w:rsid w:val="002B1E48"/>
    <w:rsid w:val="002C17A0"/>
    <w:rsid w:val="002C2E75"/>
    <w:rsid w:val="002C6238"/>
    <w:rsid w:val="002D36EF"/>
    <w:rsid w:val="002F46B8"/>
    <w:rsid w:val="00306AC1"/>
    <w:rsid w:val="003341AD"/>
    <w:rsid w:val="00336882"/>
    <w:rsid w:val="003374E3"/>
    <w:rsid w:val="00344211"/>
    <w:rsid w:val="0035515B"/>
    <w:rsid w:val="00362E36"/>
    <w:rsid w:val="00371EDC"/>
    <w:rsid w:val="00374701"/>
    <w:rsid w:val="003774CC"/>
    <w:rsid w:val="00382738"/>
    <w:rsid w:val="00397E1F"/>
    <w:rsid w:val="003C2B66"/>
    <w:rsid w:val="003D31CC"/>
    <w:rsid w:val="003D5E76"/>
    <w:rsid w:val="003D7697"/>
    <w:rsid w:val="003E4400"/>
    <w:rsid w:val="004032EF"/>
    <w:rsid w:val="004216D7"/>
    <w:rsid w:val="004416F2"/>
    <w:rsid w:val="0045026B"/>
    <w:rsid w:val="004527C8"/>
    <w:rsid w:val="00471475"/>
    <w:rsid w:val="0047643A"/>
    <w:rsid w:val="0049290E"/>
    <w:rsid w:val="00494AC8"/>
    <w:rsid w:val="00494C82"/>
    <w:rsid w:val="004B220A"/>
    <w:rsid w:val="004B4A3F"/>
    <w:rsid w:val="004D0974"/>
    <w:rsid w:val="004E27A2"/>
    <w:rsid w:val="004E5A3A"/>
    <w:rsid w:val="004F3385"/>
    <w:rsid w:val="004F33E6"/>
    <w:rsid w:val="004F553D"/>
    <w:rsid w:val="005019B6"/>
    <w:rsid w:val="00505A34"/>
    <w:rsid w:val="005064A0"/>
    <w:rsid w:val="00507DAB"/>
    <w:rsid w:val="00535487"/>
    <w:rsid w:val="005401D1"/>
    <w:rsid w:val="00547D5D"/>
    <w:rsid w:val="00560D46"/>
    <w:rsid w:val="005661F0"/>
    <w:rsid w:val="00571112"/>
    <w:rsid w:val="005869D4"/>
    <w:rsid w:val="00596C04"/>
    <w:rsid w:val="005A14A8"/>
    <w:rsid w:val="005A29E8"/>
    <w:rsid w:val="005A5227"/>
    <w:rsid w:val="00600A78"/>
    <w:rsid w:val="00607933"/>
    <w:rsid w:val="006115A5"/>
    <w:rsid w:val="006150C5"/>
    <w:rsid w:val="006236BA"/>
    <w:rsid w:val="00625FA5"/>
    <w:rsid w:val="00626093"/>
    <w:rsid w:val="00655D37"/>
    <w:rsid w:val="00660B86"/>
    <w:rsid w:val="0066585A"/>
    <w:rsid w:val="0068681C"/>
    <w:rsid w:val="006A029B"/>
    <w:rsid w:val="006A2A84"/>
    <w:rsid w:val="006D3B28"/>
    <w:rsid w:val="006D6EB2"/>
    <w:rsid w:val="006E1F31"/>
    <w:rsid w:val="006E2784"/>
    <w:rsid w:val="006E3ED6"/>
    <w:rsid w:val="006E76E4"/>
    <w:rsid w:val="006F1D5F"/>
    <w:rsid w:val="007107E1"/>
    <w:rsid w:val="00745020"/>
    <w:rsid w:val="0074588C"/>
    <w:rsid w:val="007528CF"/>
    <w:rsid w:val="00757EC9"/>
    <w:rsid w:val="00760AF2"/>
    <w:rsid w:val="007A1EF3"/>
    <w:rsid w:val="007A78DD"/>
    <w:rsid w:val="007B303A"/>
    <w:rsid w:val="007D1E09"/>
    <w:rsid w:val="007E4EDA"/>
    <w:rsid w:val="007F3D68"/>
    <w:rsid w:val="00804A1A"/>
    <w:rsid w:val="00820095"/>
    <w:rsid w:val="00820D30"/>
    <w:rsid w:val="00841922"/>
    <w:rsid w:val="008520AA"/>
    <w:rsid w:val="00865FDF"/>
    <w:rsid w:val="008807BE"/>
    <w:rsid w:val="00882CF5"/>
    <w:rsid w:val="00883CE1"/>
    <w:rsid w:val="00892613"/>
    <w:rsid w:val="00895C6C"/>
    <w:rsid w:val="008D5BDD"/>
    <w:rsid w:val="008E1D10"/>
    <w:rsid w:val="008E6773"/>
    <w:rsid w:val="008F467B"/>
    <w:rsid w:val="00904981"/>
    <w:rsid w:val="00946C47"/>
    <w:rsid w:val="00950720"/>
    <w:rsid w:val="00952CBD"/>
    <w:rsid w:val="00967032"/>
    <w:rsid w:val="00975909"/>
    <w:rsid w:val="00986717"/>
    <w:rsid w:val="00986B94"/>
    <w:rsid w:val="00991BDF"/>
    <w:rsid w:val="009B5A10"/>
    <w:rsid w:val="009C53E6"/>
    <w:rsid w:val="009D62AF"/>
    <w:rsid w:val="009D6618"/>
    <w:rsid w:val="009F08F7"/>
    <w:rsid w:val="009F0A6D"/>
    <w:rsid w:val="00A05AAF"/>
    <w:rsid w:val="00A07923"/>
    <w:rsid w:val="00A1108E"/>
    <w:rsid w:val="00A14F64"/>
    <w:rsid w:val="00A54063"/>
    <w:rsid w:val="00A60B67"/>
    <w:rsid w:val="00AB0722"/>
    <w:rsid w:val="00AC1336"/>
    <w:rsid w:val="00AC6713"/>
    <w:rsid w:val="00AD6C27"/>
    <w:rsid w:val="00AE2643"/>
    <w:rsid w:val="00AE36C8"/>
    <w:rsid w:val="00AE56FA"/>
    <w:rsid w:val="00AE5D5F"/>
    <w:rsid w:val="00AF16B7"/>
    <w:rsid w:val="00B0030D"/>
    <w:rsid w:val="00B0707D"/>
    <w:rsid w:val="00B31FB5"/>
    <w:rsid w:val="00B367D2"/>
    <w:rsid w:val="00B5394D"/>
    <w:rsid w:val="00B5533F"/>
    <w:rsid w:val="00B66D71"/>
    <w:rsid w:val="00B73DC2"/>
    <w:rsid w:val="00B744C0"/>
    <w:rsid w:val="00B86436"/>
    <w:rsid w:val="00BA2501"/>
    <w:rsid w:val="00BC10BB"/>
    <w:rsid w:val="00BC1D63"/>
    <w:rsid w:val="00BC635A"/>
    <w:rsid w:val="00BD3B27"/>
    <w:rsid w:val="00BD675C"/>
    <w:rsid w:val="00BD7EB6"/>
    <w:rsid w:val="00BE20A5"/>
    <w:rsid w:val="00BE2420"/>
    <w:rsid w:val="00BE78A8"/>
    <w:rsid w:val="00BF0550"/>
    <w:rsid w:val="00BF37D3"/>
    <w:rsid w:val="00C05E6D"/>
    <w:rsid w:val="00C26820"/>
    <w:rsid w:val="00C30004"/>
    <w:rsid w:val="00C355EB"/>
    <w:rsid w:val="00C410A7"/>
    <w:rsid w:val="00C43CC5"/>
    <w:rsid w:val="00C4775F"/>
    <w:rsid w:val="00C524A0"/>
    <w:rsid w:val="00C77162"/>
    <w:rsid w:val="00C77EE1"/>
    <w:rsid w:val="00C97B60"/>
    <w:rsid w:val="00CA10AF"/>
    <w:rsid w:val="00CB0B6B"/>
    <w:rsid w:val="00CC62B5"/>
    <w:rsid w:val="00CE2FE1"/>
    <w:rsid w:val="00CF5090"/>
    <w:rsid w:val="00D04A00"/>
    <w:rsid w:val="00D10F15"/>
    <w:rsid w:val="00D15613"/>
    <w:rsid w:val="00D2066B"/>
    <w:rsid w:val="00D243DD"/>
    <w:rsid w:val="00D271AF"/>
    <w:rsid w:val="00D277EE"/>
    <w:rsid w:val="00D5493F"/>
    <w:rsid w:val="00D67330"/>
    <w:rsid w:val="00D8261A"/>
    <w:rsid w:val="00DB01FB"/>
    <w:rsid w:val="00DC005C"/>
    <w:rsid w:val="00DE3324"/>
    <w:rsid w:val="00DE58F9"/>
    <w:rsid w:val="00DF7E85"/>
    <w:rsid w:val="00E17B54"/>
    <w:rsid w:val="00E23767"/>
    <w:rsid w:val="00E35A2B"/>
    <w:rsid w:val="00E4353D"/>
    <w:rsid w:val="00E47E05"/>
    <w:rsid w:val="00E55548"/>
    <w:rsid w:val="00E61375"/>
    <w:rsid w:val="00E632E8"/>
    <w:rsid w:val="00EA1FB6"/>
    <w:rsid w:val="00EA59FD"/>
    <w:rsid w:val="00ED6903"/>
    <w:rsid w:val="00EE0591"/>
    <w:rsid w:val="00EF011E"/>
    <w:rsid w:val="00EF5BC0"/>
    <w:rsid w:val="00F1237D"/>
    <w:rsid w:val="00F14A74"/>
    <w:rsid w:val="00F240CB"/>
    <w:rsid w:val="00F50470"/>
    <w:rsid w:val="00F60628"/>
    <w:rsid w:val="00F6204F"/>
    <w:rsid w:val="00F673E7"/>
    <w:rsid w:val="00F8285F"/>
    <w:rsid w:val="00F90DEA"/>
    <w:rsid w:val="00FB12C1"/>
    <w:rsid w:val="00FF06FE"/>
    <w:rsid w:val="00FF29E2"/>
    <w:rsid w:val="00FF5A9D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A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2E86492AA3241AEBD2E522E11F21F8DC3E7BAAED1CC20E926F0AB346F441BC81606BE649BBA08507E03F82FC468C14552F17EF7D1B3A39594DC83zCQ3L" TargetMode="External"/><Relationship Id="rId18" Type="http://schemas.openxmlformats.org/officeDocument/2006/relationships/hyperlink" Target="consultantplus://offline/ref=76FDCA7FCC43323E13BF91BC5124B024EAFC3C5BB6E7FEA36A83300B3AFF0B61E4478A9C4A8EB05A7FA2BE5251l6b7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7158700E4A64C224149FF3118A1912BA304F56F8476i0X6G" TargetMode="External"/><Relationship Id="rId17" Type="http://schemas.openxmlformats.org/officeDocument/2006/relationships/hyperlink" Target="consultantplus://offline/ref=A5C7B69FA04D77A69C1F49C6589DC8732CBDBEDB11803B8F06F045743ECBBA6E3DA0788B9B32F9EC80080A5F7C09E33E63F12Fk4b6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)" TargetMode="External"/><Relationship Id="rId20" Type="http://schemas.openxmlformats.org/officeDocument/2006/relationships/hyperlink" Target="consultantplus://offline/ref=9766AB1FE3014BD2BBEB6E39E97EB9110C6684B1D932C676438AB4AB01A92B62B0DC53ACB6C4F5F0C00E1F09E758DDB39F5AF90964C67DAFH6f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8148607E4A64C224149FF3118A1912BA304F56F8674i0X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AD868B2884F956447D9C4E0F553054C433DD7249F4C62CA2BA3C2E9571ED974256FCB2290CD7339FD2D99A3AE9D55DFA877CF1D94FBCF446O4e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dizo@govvr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C57B-0ADC-4622-8838-B2E7E14C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714</cp:revision>
  <cp:lastPrinted>2019-08-03T10:58:00Z</cp:lastPrinted>
  <dcterms:created xsi:type="dcterms:W3CDTF">2017-11-07T12:28:00Z</dcterms:created>
  <dcterms:modified xsi:type="dcterms:W3CDTF">2019-08-12T06:28:00Z</dcterms:modified>
</cp:coreProperties>
</file>