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39" w:rsidRDefault="00AB7A93" w:rsidP="005C0039">
      <w:pPr>
        <w:pStyle w:val="a3"/>
        <w:spacing w:line="192" w:lineRule="auto"/>
        <w:rPr>
          <w:spacing w:val="30"/>
          <w:szCs w:val="28"/>
        </w:rPr>
      </w:pPr>
      <w:r w:rsidRPr="00AB7A9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5pt;margin-top:22.85pt;width:49.55pt;height:48.15pt;z-index:251658240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661061106" r:id="rId9"/>
        </w:pict>
      </w:r>
      <w:r w:rsidR="005C0039">
        <w:rPr>
          <w:spacing w:val="30"/>
          <w:szCs w:val="28"/>
        </w:rPr>
        <w:t>ДЕПАРТАМЕНТ</w:t>
      </w:r>
    </w:p>
    <w:p w:rsidR="005C0039" w:rsidRDefault="005C0039" w:rsidP="005C0039">
      <w:pPr>
        <w:pStyle w:val="a3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5C0039" w:rsidRDefault="005C0039" w:rsidP="005C0039">
      <w:pPr>
        <w:pStyle w:val="a3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5C0039" w:rsidRDefault="005C0039" w:rsidP="005C0039">
      <w:pPr>
        <w:pStyle w:val="a8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5C0039" w:rsidRDefault="005C0039" w:rsidP="005C0039">
      <w:pPr>
        <w:pStyle w:val="a8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5C0039" w:rsidRDefault="005C0039" w:rsidP="005C0039">
      <w:pPr>
        <w:rPr>
          <w:sz w:val="28"/>
          <w:szCs w:val="28"/>
        </w:rPr>
      </w:pPr>
      <w:r>
        <w:rPr>
          <w:b/>
          <w:sz w:val="28"/>
          <w:szCs w:val="28"/>
        </w:rPr>
        <w:t>________________</w:t>
      </w:r>
      <w:r>
        <w:rPr>
          <w:sz w:val="28"/>
          <w:szCs w:val="28"/>
        </w:rPr>
        <w:t xml:space="preserve">                                                                          №_________</w:t>
      </w:r>
    </w:p>
    <w:p w:rsidR="005C0039" w:rsidRPr="006C7563" w:rsidRDefault="005C0039" w:rsidP="005C0039">
      <w:pPr>
        <w:jc w:val="center"/>
        <w:rPr>
          <w:sz w:val="27"/>
          <w:szCs w:val="27"/>
        </w:rPr>
      </w:pPr>
      <w:r w:rsidRPr="006C7563">
        <w:rPr>
          <w:sz w:val="27"/>
          <w:szCs w:val="27"/>
        </w:rPr>
        <w:t>Воронеж</w:t>
      </w:r>
    </w:p>
    <w:p w:rsidR="005C0039" w:rsidRPr="006C7563" w:rsidRDefault="005C0039" w:rsidP="005C0039">
      <w:pPr>
        <w:jc w:val="center"/>
        <w:rPr>
          <w:sz w:val="27"/>
          <w:szCs w:val="27"/>
        </w:rPr>
      </w:pPr>
    </w:p>
    <w:p w:rsidR="005C0039" w:rsidRPr="006C7563" w:rsidRDefault="00C7188C" w:rsidP="005C0039">
      <w:pPr>
        <w:jc w:val="center"/>
        <w:rPr>
          <w:b/>
          <w:sz w:val="27"/>
          <w:szCs w:val="27"/>
        </w:rPr>
      </w:pPr>
      <w:r w:rsidRPr="006C7563">
        <w:rPr>
          <w:b/>
          <w:sz w:val="27"/>
          <w:szCs w:val="27"/>
        </w:rPr>
        <w:t>О</w:t>
      </w:r>
      <w:r w:rsidR="00AF6581" w:rsidRPr="006C7563">
        <w:rPr>
          <w:b/>
          <w:sz w:val="27"/>
          <w:szCs w:val="27"/>
        </w:rPr>
        <w:t xml:space="preserve">б </w:t>
      </w:r>
      <w:r w:rsidRPr="006C7563">
        <w:rPr>
          <w:b/>
          <w:sz w:val="27"/>
          <w:szCs w:val="27"/>
        </w:rPr>
        <w:t xml:space="preserve"> </w:t>
      </w:r>
      <w:r w:rsidR="00AF6581" w:rsidRPr="006C7563">
        <w:rPr>
          <w:b/>
          <w:sz w:val="27"/>
          <w:szCs w:val="27"/>
        </w:rPr>
        <w:t xml:space="preserve">утверждении </w:t>
      </w:r>
      <w:r w:rsidR="0035391E" w:rsidRPr="006C7563">
        <w:rPr>
          <w:b/>
          <w:sz w:val="27"/>
          <w:szCs w:val="27"/>
        </w:rPr>
        <w:t xml:space="preserve"> </w:t>
      </w:r>
      <w:r w:rsidR="00B96C36" w:rsidRPr="006C7563">
        <w:rPr>
          <w:b/>
          <w:sz w:val="27"/>
          <w:szCs w:val="27"/>
        </w:rPr>
        <w:t xml:space="preserve">Положения </w:t>
      </w:r>
      <w:r w:rsidR="0035391E" w:rsidRPr="006C7563">
        <w:rPr>
          <w:b/>
          <w:sz w:val="27"/>
          <w:szCs w:val="27"/>
        </w:rPr>
        <w:t xml:space="preserve">по </w:t>
      </w:r>
      <w:r w:rsidR="00757E1F" w:rsidRPr="006C7563">
        <w:rPr>
          <w:b/>
          <w:sz w:val="27"/>
          <w:szCs w:val="27"/>
        </w:rPr>
        <w:t>размещению</w:t>
      </w:r>
      <w:r w:rsidR="00AF6581" w:rsidRPr="006C7563">
        <w:rPr>
          <w:b/>
          <w:sz w:val="27"/>
          <w:szCs w:val="27"/>
        </w:rPr>
        <w:t xml:space="preserve"> социальной рекламы на</w:t>
      </w:r>
      <w:r w:rsidR="005C0039" w:rsidRPr="006C7563">
        <w:rPr>
          <w:b/>
          <w:sz w:val="27"/>
          <w:szCs w:val="27"/>
        </w:rPr>
        <w:t xml:space="preserve"> территории Воронеж</w:t>
      </w:r>
      <w:r w:rsidR="009778D2" w:rsidRPr="006C7563">
        <w:rPr>
          <w:b/>
          <w:sz w:val="27"/>
          <w:szCs w:val="27"/>
        </w:rPr>
        <w:t>ской области</w:t>
      </w:r>
    </w:p>
    <w:p w:rsidR="003B6E6D" w:rsidRPr="006C7563" w:rsidRDefault="005C0039" w:rsidP="005C0039">
      <w:pPr>
        <w:spacing w:line="360" w:lineRule="auto"/>
        <w:jc w:val="both"/>
        <w:rPr>
          <w:sz w:val="27"/>
          <w:szCs w:val="27"/>
        </w:rPr>
      </w:pPr>
      <w:r w:rsidRPr="006C7563">
        <w:rPr>
          <w:sz w:val="27"/>
          <w:szCs w:val="27"/>
        </w:rPr>
        <w:tab/>
      </w:r>
    </w:p>
    <w:p w:rsidR="005C0039" w:rsidRDefault="005C0039" w:rsidP="003B6E6D">
      <w:pPr>
        <w:spacing w:line="360" w:lineRule="auto"/>
        <w:ind w:firstLine="709"/>
        <w:jc w:val="both"/>
        <w:rPr>
          <w:sz w:val="27"/>
          <w:szCs w:val="27"/>
        </w:rPr>
      </w:pPr>
      <w:r w:rsidRPr="006C7563">
        <w:rPr>
          <w:sz w:val="27"/>
          <w:szCs w:val="27"/>
        </w:rPr>
        <w:t xml:space="preserve">В целях </w:t>
      </w:r>
      <w:r w:rsidR="00AF6581" w:rsidRPr="006C7563">
        <w:rPr>
          <w:sz w:val="27"/>
          <w:szCs w:val="27"/>
        </w:rPr>
        <w:t>оптимального использования рекламного пространства</w:t>
      </w:r>
      <w:r w:rsidRPr="006C7563">
        <w:rPr>
          <w:sz w:val="27"/>
          <w:szCs w:val="27"/>
        </w:rPr>
        <w:t xml:space="preserve"> на территории городского округа город Воронеж,</w:t>
      </w:r>
      <w:r w:rsidR="00AF6581" w:rsidRPr="006C7563">
        <w:rPr>
          <w:sz w:val="27"/>
          <w:szCs w:val="27"/>
        </w:rPr>
        <w:t xml:space="preserve"> а также в целях исполнения полномочий по распространению</w:t>
      </w:r>
      <w:r w:rsidR="000700B0" w:rsidRPr="006C7563">
        <w:rPr>
          <w:sz w:val="27"/>
          <w:szCs w:val="27"/>
        </w:rPr>
        <w:t xml:space="preserve"> (размещению)</w:t>
      </w:r>
      <w:r w:rsidR="00AF6581" w:rsidRPr="006C7563">
        <w:rPr>
          <w:sz w:val="27"/>
          <w:szCs w:val="27"/>
        </w:rPr>
        <w:t xml:space="preserve"> социальной рекламы на территории Воронежской области,</w:t>
      </w:r>
      <w:r w:rsidRPr="006C7563">
        <w:rPr>
          <w:sz w:val="27"/>
          <w:szCs w:val="27"/>
        </w:rPr>
        <w:t xml:space="preserve"> в соответствии с Федеральным законом  от 13.03.2006 № 38-ФЗ «О рекламе», </w:t>
      </w:r>
      <w:r w:rsidR="000450D5">
        <w:rPr>
          <w:sz w:val="27"/>
          <w:szCs w:val="27"/>
        </w:rPr>
        <w:t xml:space="preserve">  </w:t>
      </w:r>
      <w:r w:rsidR="00AF6581" w:rsidRPr="006C7563">
        <w:rPr>
          <w:sz w:val="27"/>
          <w:szCs w:val="27"/>
        </w:rPr>
        <w:t xml:space="preserve">постановлением правительства Воронежской области от </w:t>
      </w:r>
      <w:r w:rsidR="00065486" w:rsidRPr="006C7563">
        <w:rPr>
          <w:sz w:val="27"/>
          <w:szCs w:val="27"/>
        </w:rPr>
        <w:t xml:space="preserve">08.05.2009 </w:t>
      </w:r>
      <w:r w:rsidR="00AF6581" w:rsidRPr="006C7563">
        <w:rPr>
          <w:sz w:val="27"/>
          <w:szCs w:val="27"/>
        </w:rPr>
        <w:t>№ 365</w:t>
      </w:r>
      <w:r w:rsidR="000450D5">
        <w:rPr>
          <w:sz w:val="27"/>
          <w:szCs w:val="27"/>
        </w:rPr>
        <w:t xml:space="preserve"> «</w:t>
      </w:r>
      <w:r w:rsidR="00AF6581" w:rsidRPr="006C7563">
        <w:rPr>
          <w:sz w:val="27"/>
          <w:szCs w:val="27"/>
        </w:rPr>
        <w:t xml:space="preserve">Об утверждении </w:t>
      </w:r>
      <w:r w:rsidR="000450D5">
        <w:rPr>
          <w:sz w:val="27"/>
          <w:szCs w:val="27"/>
        </w:rPr>
        <w:t>П</w:t>
      </w:r>
      <w:r w:rsidR="00AF6581" w:rsidRPr="006C7563">
        <w:rPr>
          <w:sz w:val="27"/>
          <w:szCs w:val="27"/>
        </w:rPr>
        <w:t xml:space="preserve">оложения о </w:t>
      </w:r>
      <w:r w:rsidR="000450D5">
        <w:rPr>
          <w:sz w:val="27"/>
          <w:szCs w:val="27"/>
        </w:rPr>
        <w:t xml:space="preserve">            </w:t>
      </w:r>
      <w:r w:rsidR="00AF6581" w:rsidRPr="006C7563">
        <w:rPr>
          <w:sz w:val="27"/>
          <w:szCs w:val="27"/>
        </w:rPr>
        <w:t xml:space="preserve">департаменте имущественных </w:t>
      </w:r>
      <w:r w:rsidR="000450D5">
        <w:rPr>
          <w:sz w:val="27"/>
          <w:szCs w:val="27"/>
        </w:rPr>
        <w:t xml:space="preserve">  </w:t>
      </w:r>
      <w:r w:rsidR="00AF6581" w:rsidRPr="006C7563">
        <w:rPr>
          <w:sz w:val="27"/>
          <w:szCs w:val="27"/>
        </w:rPr>
        <w:t xml:space="preserve">и </w:t>
      </w:r>
      <w:r w:rsidR="000450D5">
        <w:rPr>
          <w:sz w:val="27"/>
          <w:szCs w:val="27"/>
        </w:rPr>
        <w:t xml:space="preserve">   </w:t>
      </w:r>
      <w:r w:rsidR="00AF6581" w:rsidRPr="006C7563">
        <w:rPr>
          <w:sz w:val="27"/>
          <w:szCs w:val="27"/>
        </w:rPr>
        <w:t>земельных</w:t>
      </w:r>
      <w:r w:rsidR="000450D5">
        <w:rPr>
          <w:sz w:val="27"/>
          <w:szCs w:val="27"/>
        </w:rPr>
        <w:t xml:space="preserve">  </w:t>
      </w:r>
      <w:r w:rsidR="00AF6581" w:rsidRPr="006C7563">
        <w:rPr>
          <w:sz w:val="27"/>
          <w:szCs w:val="27"/>
        </w:rPr>
        <w:t xml:space="preserve"> отношений </w:t>
      </w:r>
      <w:r w:rsidR="000450D5">
        <w:rPr>
          <w:sz w:val="27"/>
          <w:szCs w:val="27"/>
        </w:rPr>
        <w:t xml:space="preserve">   </w:t>
      </w:r>
      <w:r w:rsidR="00AF6581" w:rsidRPr="006C7563">
        <w:rPr>
          <w:sz w:val="27"/>
          <w:szCs w:val="27"/>
        </w:rPr>
        <w:t xml:space="preserve">Воронежской </w:t>
      </w:r>
      <w:r w:rsidR="000450D5">
        <w:rPr>
          <w:sz w:val="27"/>
          <w:szCs w:val="27"/>
        </w:rPr>
        <w:t xml:space="preserve">   </w:t>
      </w:r>
      <w:r w:rsidR="00AF6581" w:rsidRPr="006C7563">
        <w:rPr>
          <w:sz w:val="27"/>
          <w:szCs w:val="27"/>
        </w:rPr>
        <w:t>области»</w:t>
      </w:r>
      <w:r w:rsidRPr="006C7563">
        <w:rPr>
          <w:sz w:val="27"/>
          <w:szCs w:val="27"/>
        </w:rPr>
        <w:t xml:space="preserve">   </w:t>
      </w:r>
      <w:proofErr w:type="spellStart"/>
      <w:proofErr w:type="gramStart"/>
      <w:r w:rsidRPr="006C7563">
        <w:rPr>
          <w:sz w:val="27"/>
          <w:szCs w:val="27"/>
        </w:rPr>
        <w:t>п</w:t>
      </w:r>
      <w:proofErr w:type="spellEnd"/>
      <w:proofErr w:type="gramEnd"/>
      <w:r w:rsidRPr="006C7563">
        <w:rPr>
          <w:sz w:val="27"/>
          <w:szCs w:val="27"/>
        </w:rPr>
        <w:t xml:space="preserve"> </w:t>
      </w:r>
      <w:proofErr w:type="spellStart"/>
      <w:r w:rsidRPr="006C7563">
        <w:rPr>
          <w:sz w:val="27"/>
          <w:szCs w:val="27"/>
        </w:rPr>
        <w:t>р</w:t>
      </w:r>
      <w:proofErr w:type="spellEnd"/>
      <w:r w:rsidRPr="006C7563">
        <w:rPr>
          <w:sz w:val="27"/>
          <w:szCs w:val="27"/>
        </w:rPr>
        <w:t xml:space="preserve"> и к а </w:t>
      </w:r>
      <w:proofErr w:type="spellStart"/>
      <w:r w:rsidRPr="006C7563">
        <w:rPr>
          <w:sz w:val="27"/>
          <w:szCs w:val="27"/>
        </w:rPr>
        <w:t>з</w:t>
      </w:r>
      <w:proofErr w:type="spellEnd"/>
      <w:r w:rsidRPr="006C7563">
        <w:rPr>
          <w:sz w:val="27"/>
          <w:szCs w:val="27"/>
        </w:rPr>
        <w:t xml:space="preserve"> </w:t>
      </w:r>
      <w:proofErr w:type="spellStart"/>
      <w:r w:rsidRPr="006C7563">
        <w:rPr>
          <w:sz w:val="27"/>
          <w:szCs w:val="27"/>
        </w:rPr>
        <w:t>ы</w:t>
      </w:r>
      <w:proofErr w:type="spellEnd"/>
      <w:r w:rsidRPr="006C7563">
        <w:rPr>
          <w:sz w:val="27"/>
          <w:szCs w:val="27"/>
        </w:rPr>
        <w:t xml:space="preserve"> в а ю:</w:t>
      </w:r>
    </w:p>
    <w:p w:rsidR="005C0039" w:rsidRPr="006C7563" w:rsidRDefault="006C7563" w:rsidP="006C7563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A41D68" w:rsidRPr="006C7563">
        <w:rPr>
          <w:sz w:val="27"/>
          <w:szCs w:val="27"/>
        </w:rPr>
        <w:t xml:space="preserve">Утвердить </w:t>
      </w:r>
      <w:r w:rsidR="00676A9C" w:rsidRPr="006C7563">
        <w:rPr>
          <w:sz w:val="27"/>
          <w:szCs w:val="27"/>
        </w:rPr>
        <w:t>прилагаемое</w:t>
      </w:r>
      <w:r w:rsidR="0035391E" w:rsidRPr="006C7563">
        <w:rPr>
          <w:sz w:val="27"/>
          <w:szCs w:val="27"/>
        </w:rPr>
        <w:t xml:space="preserve"> </w:t>
      </w:r>
      <w:r w:rsidR="00676A9C" w:rsidRPr="006C7563">
        <w:rPr>
          <w:sz w:val="27"/>
          <w:szCs w:val="27"/>
        </w:rPr>
        <w:t xml:space="preserve"> Положение </w:t>
      </w:r>
      <w:r w:rsidR="0035391E" w:rsidRPr="006C7563">
        <w:rPr>
          <w:sz w:val="27"/>
          <w:szCs w:val="27"/>
        </w:rPr>
        <w:t xml:space="preserve">по </w:t>
      </w:r>
      <w:r w:rsidR="009778D2" w:rsidRPr="006C7563">
        <w:rPr>
          <w:sz w:val="27"/>
          <w:szCs w:val="27"/>
        </w:rPr>
        <w:t>размещени</w:t>
      </w:r>
      <w:r w:rsidR="0035391E" w:rsidRPr="006C7563">
        <w:rPr>
          <w:sz w:val="27"/>
          <w:szCs w:val="27"/>
        </w:rPr>
        <w:t>ю</w:t>
      </w:r>
      <w:r w:rsidR="009778D2" w:rsidRPr="006C7563">
        <w:rPr>
          <w:sz w:val="27"/>
          <w:szCs w:val="27"/>
        </w:rPr>
        <w:t xml:space="preserve"> социальной рекламы на территории Воронежской области</w:t>
      </w:r>
      <w:r w:rsidR="005C0039" w:rsidRPr="006C7563">
        <w:rPr>
          <w:sz w:val="27"/>
          <w:szCs w:val="27"/>
        </w:rPr>
        <w:t>.</w:t>
      </w:r>
    </w:p>
    <w:p w:rsidR="006C7563" w:rsidRPr="006C7563" w:rsidRDefault="006C7563" w:rsidP="006C7563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C7563">
        <w:rPr>
          <w:rFonts w:ascii="Times New Roman" w:hAnsi="Times New Roman"/>
          <w:sz w:val="27"/>
          <w:szCs w:val="27"/>
        </w:rPr>
        <w:t>2. Отделу программного управления, анализа и мониторинга (</w:t>
      </w:r>
      <w:proofErr w:type="spellStart"/>
      <w:r w:rsidRPr="006C7563">
        <w:rPr>
          <w:rFonts w:ascii="Times New Roman" w:hAnsi="Times New Roman"/>
          <w:sz w:val="27"/>
          <w:szCs w:val="27"/>
        </w:rPr>
        <w:t>Ишутин</w:t>
      </w:r>
      <w:proofErr w:type="spellEnd"/>
      <w:r w:rsidRPr="006C7563">
        <w:rPr>
          <w:rFonts w:ascii="Times New Roman" w:hAnsi="Times New Roman"/>
          <w:sz w:val="27"/>
          <w:szCs w:val="27"/>
        </w:rPr>
        <w:t>) обеспечить опубликование настоящего приказа на официальном сайте департамента имущественных и земельных отношений Воронежской области.</w:t>
      </w:r>
    </w:p>
    <w:p w:rsidR="006C7563" w:rsidRPr="006C7563" w:rsidRDefault="006C7563" w:rsidP="006C7563">
      <w:pPr>
        <w:spacing w:line="360" w:lineRule="auto"/>
        <w:ind w:firstLine="709"/>
        <w:jc w:val="both"/>
        <w:rPr>
          <w:sz w:val="27"/>
          <w:szCs w:val="27"/>
        </w:rPr>
      </w:pPr>
      <w:r w:rsidRPr="006C7563">
        <w:rPr>
          <w:sz w:val="27"/>
          <w:szCs w:val="27"/>
        </w:rPr>
        <w:t>3. Отделу  контроля, документационного обеспечения и организации работы с обращениями граждан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6C7563" w:rsidRPr="006C7563" w:rsidRDefault="006C7563" w:rsidP="006C7563">
      <w:pPr>
        <w:spacing w:line="360" w:lineRule="auto"/>
        <w:ind w:firstLine="709"/>
        <w:jc w:val="both"/>
        <w:rPr>
          <w:sz w:val="27"/>
          <w:szCs w:val="27"/>
        </w:rPr>
      </w:pPr>
      <w:r w:rsidRPr="006C7563">
        <w:rPr>
          <w:sz w:val="27"/>
          <w:szCs w:val="27"/>
        </w:rPr>
        <w:t xml:space="preserve"> 4. </w:t>
      </w:r>
      <w:proofErr w:type="gramStart"/>
      <w:r w:rsidRPr="006C7563">
        <w:rPr>
          <w:sz w:val="27"/>
          <w:szCs w:val="27"/>
        </w:rPr>
        <w:t>Контроль за</w:t>
      </w:r>
      <w:proofErr w:type="gramEnd"/>
      <w:r w:rsidRPr="006C7563">
        <w:rPr>
          <w:sz w:val="27"/>
          <w:szCs w:val="27"/>
        </w:rPr>
        <w:t xml:space="preserve"> исполнением настоящего приказа возложить на заместителя руководителя департамента </w:t>
      </w:r>
      <w:proofErr w:type="spellStart"/>
      <w:r w:rsidRPr="006C7563">
        <w:rPr>
          <w:sz w:val="27"/>
          <w:szCs w:val="27"/>
        </w:rPr>
        <w:t>Эсауленко</w:t>
      </w:r>
      <w:proofErr w:type="spellEnd"/>
      <w:r w:rsidRPr="006C7563">
        <w:rPr>
          <w:sz w:val="27"/>
          <w:szCs w:val="27"/>
        </w:rPr>
        <w:t xml:space="preserve"> О.А. </w:t>
      </w:r>
    </w:p>
    <w:p w:rsidR="006C7563" w:rsidRDefault="006C7563" w:rsidP="006C7563">
      <w:pPr>
        <w:spacing w:line="336" w:lineRule="auto"/>
        <w:ind w:firstLine="709"/>
        <w:jc w:val="both"/>
        <w:rPr>
          <w:sz w:val="27"/>
          <w:szCs w:val="27"/>
        </w:rPr>
      </w:pPr>
    </w:p>
    <w:p w:rsidR="006C7563" w:rsidRPr="006C7563" w:rsidRDefault="006C7563" w:rsidP="006C7563">
      <w:pPr>
        <w:spacing w:line="336" w:lineRule="auto"/>
        <w:ind w:firstLine="709"/>
        <w:jc w:val="both"/>
        <w:rPr>
          <w:sz w:val="27"/>
          <w:szCs w:val="27"/>
        </w:rPr>
      </w:pPr>
    </w:p>
    <w:p w:rsidR="005C0039" w:rsidRPr="006C7563" w:rsidRDefault="009778D2" w:rsidP="009778D2">
      <w:pPr>
        <w:jc w:val="both"/>
        <w:rPr>
          <w:sz w:val="27"/>
          <w:szCs w:val="27"/>
        </w:rPr>
      </w:pPr>
      <w:r w:rsidRPr="006C7563">
        <w:rPr>
          <w:sz w:val="27"/>
          <w:szCs w:val="27"/>
        </w:rPr>
        <w:t>Р</w:t>
      </w:r>
      <w:r w:rsidR="005C0039" w:rsidRPr="006C7563">
        <w:rPr>
          <w:sz w:val="27"/>
          <w:szCs w:val="27"/>
        </w:rPr>
        <w:t xml:space="preserve">уководитель департамента                   </w:t>
      </w:r>
      <w:r w:rsidRPr="006C7563">
        <w:rPr>
          <w:sz w:val="27"/>
          <w:szCs w:val="27"/>
        </w:rPr>
        <w:t xml:space="preserve">                               </w:t>
      </w:r>
      <w:r w:rsidR="005C0039" w:rsidRPr="006C7563">
        <w:rPr>
          <w:sz w:val="27"/>
          <w:szCs w:val="27"/>
        </w:rPr>
        <w:t xml:space="preserve">         </w:t>
      </w:r>
      <w:r w:rsidRPr="006C7563">
        <w:rPr>
          <w:sz w:val="27"/>
          <w:szCs w:val="27"/>
        </w:rPr>
        <w:t xml:space="preserve">   </w:t>
      </w:r>
      <w:r w:rsidR="005C0039" w:rsidRPr="006C7563">
        <w:rPr>
          <w:sz w:val="27"/>
          <w:szCs w:val="27"/>
        </w:rPr>
        <w:t xml:space="preserve"> </w:t>
      </w:r>
      <w:r w:rsidRPr="006C7563">
        <w:rPr>
          <w:sz w:val="27"/>
          <w:szCs w:val="27"/>
        </w:rPr>
        <w:t>С.В. Юсупов</w:t>
      </w:r>
    </w:p>
    <w:p w:rsidR="005C0039" w:rsidRDefault="005C0039" w:rsidP="005C0039">
      <w:pPr>
        <w:jc w:val="right"/>
      </w:pPr>
    </w:p>
    <w:p w:rsidR="00E94E09" w:rsidRDefault="00E94E09" w:rsidP="00E94E09">
      <w:pPr>
        <w:tabs>
          <w:tab w:val="left" w:pos="700"/>
        </w:tabs>
        <w:ind w:left="5812" w:right="-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</w:t>
      </w:r>
    </w:p>
    <w:p w:rsidR="00E94E09" w:rsidRDefault="00E94E09" w:rsidP="00E94E09">
      <w:pPr>
        <w:tabs>
          <w:tab w:val="left" w:pos="700"/>
        </w:tabs>
        <w:ind w:left="5812" w:right="-426"/>
        <w:rPr>
          <w:sz w:val="28"/>
          <w:szCs w:val="28"/>
        </w:rPr>
      </w:pPr>
      <w:r>
        <w:rPr>
          <w:sz w:val="28"/>
          <w:szCs w:val="28"/>
        </w:rPr>
        <w:t xml:space="preserve">приказом департамента имущественных и земельных отношений </w:t>
      </w:r>
    </w:p>
    <w:p w:rsidR="00E94E09" w:rsidRDefault="00E94E09" w:rsidP="00E94E09">
      <w:pPr>
        <w:tabs>
          <w:tab w:val="left" w:pos="700"/>
        </w:tabs>
        <w:ind w:left="5812" w:right="-426"/>
        <w:rPr>
          <w:sz w:val="28"/>
          <w:szCs w:val="28"/>
        </w:rPr>
      </w:pPr>
      <w:r>
        <w:rPr>
          <w:sz w:val="28"/>
          <w:szCs w:val="28"/>
        </w:rPr>
        <w:t xml:space="preserve">Воронежской области </w:t>
      </w:r>
    </w:p>
    <w:p w:rsidR="00E94E09" w:rsidRDefault="00E94E09" w:rsidP="00E94E09">
      <w:pPr>
        <w:tabs>
          <w:tab w:val="right" w:pos="8037"/>
        </w:tabs>
        <w:ind w:left="5812" w:right="-426"/>
        <w:rPr>
          <w:sz w:val="28"/>
          <w:szCs w:val="28"/>
        </w:rPr>
      </w:pPr>
      <w:r>
        <w:rPr>
          <w:sz w:val="28"/>
          <w:szCs w:val="28"/>
        </w:rPr>
        <w:t>от ______________№_________</w:t>
      </w:r>
    </w:p>
    <w:p w:rsidR="00E94E09" w:rsidRDefault="00E94E09" w:rsidP="00E94E09">
      <w:pPr>
        <w:tabs>
          <w:tab w:val="right" w:pos="8037"/>
        </w:tabs>
        <w:ind w:left="5812" w:right="-426"/>
        <w:rPr>
          <w:sz w:val="28"/>
          <w:szCs w:val="28"/>
        </w:rPr>
      </w:pPr>
    </w:p>
    <w:p w:rsidR="00E94E09" w:rsidRDefault="00E94E09" w:rsidP="00E94E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по размещению</w:t>
      </w:r>
    </w:p>
    <w:p w:rsidR="00E94E09" w:rsidRDefault="00E94E09" w:rsidP="00E94E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социальной рекламы на территории Воронежской области</w:t>
      </w:r>
    </w:p>
    <w:p w:rsidR="00E94E09" w:rsidRDefault="00E94E09" w:rsidP="00E94E09">
      <w:pPr>
        <w:jc w:val="center"/>
        <w:rPr>
          <w:b/>
          <w:sz w:val="28"/>
          <w:szCs w:val="28"/>
        </w:rPr>
      </w:pPr>
    </w:p>
    <w:p w:rsidR="00E94E09" w:rsidRDefault="00E94E09" w:rsidP="00E94E09">
      <w:pPr>
        <w:pStyle w:val="a6"/>
        <w:numPr>
          <w:ilvl w:val="1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 и понятия</w:t>
      </w:r>
    </w:p>
    <w:p w:rsidR="00E94E09" w:rsidRDefault="00E94E09" w:rsidP="00E94E09">
      <w:pPr>
        <w:pStyle w:val="a6"/>
        <w:ind w:left="1428"/>
        <w:rPr>
          <w:b/>
          <w:sz w:val="28"/>
          <w:szCs w:val="28"/>
        </w:rPr>
      </w:pPr>
    </w:p>
    <w:p w:rsidR="00E94E09" w:rsidRDefault="00E94E09" w:rsidP="00E94E09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имущественных и земельных отношений  Воронежской области (далее – департамент) осуществляет деятельность по распространению (размещению) социальной рекламы на территории Воронежской области.</w:t>
      </w:r>
    </w:p>
    <w:p w:rsidR="00E94E09" w:rsidRDefault="00E94E09" w:rsidP="00E94E09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по размещению социальной рекламы  на территории Воронежской области (далее - Положение) разработано в соответствии с Гражданским кодексом Российской Федерации от 30.11.1994 № 51-ФЗ, Федеральным законом от 13.03.2006 № 38-ФЗ «О рекламе», постановлением правительства Воронежской области от 08.05.2009 № 365 «Об утверждении Положения о департаменте имущественных и земельных отношений Воронежской области».</w:t>
      </w:r>
    </w:p>
    <w:p w:rsidR="00E94E09" w:rsidRDefault="00E94E09" w:rsidP="00E94E09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Указанное Положение определяет порядок и механизм распространения социальной рекламы, координирует деятельность  департамента и  правительства Воронежской области, а также иных органов исполнительной власти Воронежской области, федеральных органов исполнительной власти, администрации городского округа город Воронеж, физических и юридических лиц, общественных организаций и иных лиц в области  информирования населения о значимых событиях, имеющих социальное значение и направленных на повышение авторитета и поддержание позитивного</w:t>
      </w:r>
      <w:proofErr w:type="gramEnd"/>
      <w:r>
        <w:rPr>
          <w:sz w:val="28"/>
          <w:szCs w:val="28"/>
        </w:rPr>
        <w:t xml:space="preserve"> имиджа Воронежской области.</w:t>
      </w:r>
    </w:p>
    <w:p w:rsidR="00E94E09" w:rsidRDefault="00E94E09" w:rsidP="00E94E09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pacing w:val="2"/>
          <w:sz w:val="28"/>
          <w:szCs w:val="28"/>
          <w:shd w:val="clear" w:color="auto" w:fill="FFFFFF"/>
        </w:rPr>
        <w:t>Социальная  реклама</w:t>
      </w:r>
      <w:r>
        <w:rPr>
          <w:b/>
          <w:bCs/>
          <w:spacing w:val="2"/>
          <w:sz w:val="28"/>
          <w:szCs w:val="28"/>
          <w:shd w:val="clear" w:color="auto" w:fill="FFFFFF"/>
        </w:rPr>
        <w:t xml:space="preserve"> </w:t>
      </w:r>
      <w:r>
        <w:rPr>
          <w:bCs/>
          <w:spacing w:val="2"/>
          <w:sz w:val="28"/>
          <w:szCs w:val="28"/>
          <w:shd w:val="clear" w:color="auto" w:fill="FFFFFF"/>
        </w:rPr>
        <w:t xml:space="preserve">-  это </w:t>
      </w:r>
      <w:r>
        <w:rPr>
          <w:spacing w:val="2"/>
          <w:sz w:val="28"/>
          <w:szCs w:val="28"/>
          <w:shd w:val="clear" w:color="auto" w:fill="FFFFFF"/>
        </w:rPr>
        <w:t xml:space="preserve">информация, распространяемая любым способом, в любой форме и с использованием любых средств, </w:t>
      </w:r>
      <w:r>
        <w:rPr>
          <w:spacing w:val="2"/>
          <w:sz w:val="28"/>
          <w:szCs w:val="28"/>
          <w:shd w:val="clear" w:color="auto" w:fill="FFFFFF"/>
        </w:rPr>
        <w:lastRenderedPageBreak/>
        <w:t>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государства.</w:t>
      </w:r>
    </w:p>
    <w:p w:rsidR="00E94E09" w:rsidRDefault="00E94E09" w:rsidP="00E94E09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Рекламодатель - это </w:t>
      </w:r>
      <w:r>
        <w:rPr>
          <w:sz w:val="28"/>
          <w:szCs w:val="28"/>
        </w:rPr>
        <w:t>изготовитель или продавец товара либо иное определившее объект рекламирования и (или) содержание рекламы лицо. Рекламодателями социальной рекламы могут выступать физические лица, юридические лица, общественные организации, органы государственной власти, иные государственные органы и органы местного самоуправления, а также муниципальные органы, которые не входят в структуру органов местного самоуправления;</w:t>
      </w:r>
    </w:p>
    <w:p w:rsidR="00E94E09" w:rsidRDefault="00E94E09" w:rsidP="00E94E09">
      <w:pPr>
        <w:pStyle w:val="a6"/>
        <w:spacing w:line="360" w:lineRule="auto"/>
        <w:ind w:left="0" w:firstLine="709"/>
        <w:mirrorIndents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Владелец рекламной конструкции - это физическое или юридическое лицо, на законных основаниях владеющее объектами наружной рекламы,  заключившее с департаментом договор </w:t>
      </w:r>
      <w:r>
        <w:rPr>
          <w:sz w:val="28"/>
          <w:szCs w:val="28"/>
        </w:rPr>
        <w:t xml:space="preserve">установку и эксплуатацию рекламных конструкций на земельных участках, зданиях и ином недвижимом имуществе, а также земельных участках право государственной </w:t>
      </w:r>
      <w:proofErr w:type="gramStart"/>
      <w:r>
        <w:rPr>
          <w:sz w:val="28"/>
          <w:szCs w:val="28"/>
        </w:rPr>
        <w:t>собственности</w:t>
      </w:r>
      <w:proofErr w:type="gramEnd"/>
      <w:r>
        <w:rPr>
          <w:sz w:val="28"/>
          <w:szCs w:val="28"/>
        </w:rPr>
        <w:t xml:space="preserve"> на которые не разграничено в границах городского округа город Воронеж (далее – договор на установку и эксплуатацию рекламных конструкций)</w:t>
      </w:r>
      <w:r>
        <w:rPr>
          <w:spacing w:val="2"/>
          <w:sz w:val="28"/>
          <w:szCs w:val="28"/>
          <w:shd w:val="clear" w:color="auto" w:fill="FFFFFF"/>
        </w:rPr>
        <w:t xml:space="preserve">. </w:t>
      </w:r>
    </w:p>
    <w:p w:rsidR="00E94E09" w:rsidRDefault="00E94E09" w:rsidP="00E94E09">
      <w:pPr>
        <w:pStyle w:val="a6"/>
        <w:ind w:left="0" w:firstLine="709"/>
        <w:mirrorIndents/>
        <w:jc w:val="center"/>
        <w:rPr>
          <w:b/>
          <w:spacing w:val="2"/>
          <w:sz w:val="28"/>
          <w:szCs w:val="28"/>
          <w:shd w:val="clear" w:color="auto" w:fill="FFFFFF"/>
        </w:rPr>
      </w:pPr>
    </w:p>
    <w:p w:rsidR="00E94E09" w:rsidRDefault="00E94E09" w:rsidP="00E94E09">
      <w:pPr>
        <w:pStyle w:val="a6"/>
        <w:ind w:left="0" w:firstLine="709"/>
        <w:mirrorIndents/>
        <w:jc w:val="center"/>
        <w:rPr>
          <w:b/>
          <w:spacing w:val="2"/>
          <w:sz w:val="28"/>
          <w:szCs w:val="28"/>
          <w:shd w:val="clear" w:color="auto" w:fill="FFFFFF"/>
        </w:rPr>
      </w:pPr>
      <w:r>
        <w:rPr>
          <w:b/>
          <w:spacing w:val="2"/>
          <w:sz w:val="28"/>
          <w:szCs w:val="28"/>
          <w:shd w:val="clear" w:color="auto" w:fill="FFFFFF"/>
        </w:rPr>
        <w:t>2</w:t>
      </w:r>
      <w:r>
        <w:rPr>
          <w:spacing w:val="2"/>
          <w:sz w:val="28"/>
          <w:szCs w:val="28"/>
          <w:shd w:val="clear" w:color="auto" w:fill="FFFFFF"/>
        </w:rPr>
        <w:t xml:space="preserve">. </w:t>
      </w:r>
      <w:r>
        <w:rPr>
          <w:b/>
          <w:spacing w:val="2"/>
          <w:sz w:val="28"/>
          <w:szCs w:val="28"/>
          <w:shd w:val="clear" w:color="auto" w:fill="FFFFFF"/>
        </w:rPr>
        <w:t>Деятельность департамента при размещении социальной  рекламы</w:t>
      </w:r>
    </w:p>
    <w:p w:rsidR="00E94E09" w:rsidRDefault="00E94E09" w:rsidP="00E94E09">
      <w:pPr>
        <w:pStyle w:val="a6"/>
        <w:ind w:left="0" w:firstLine="709"/>
        <w:mirrorIndents/>
        <w:jc w:val="center"/>
        <w:rPr>
          <w:b/>
          <w:spacing w:val="2"/>
          <w:sz w:val="28"/>
          <w:szCs w:val="28"/>
          <w:shd w:val="clear" w:color="auto" w:fill="FFFFFF"/>
        </w:rPr>
      </w:pPr>
    </w:p>
    <w:p w:rsidR="00E94E09" w:rsidRDefault="00E94E09" w:rsidP="00E94E09">
      <w:pPr>
        <w:pStyle w:val="a6"/>
        <w:numPr>
          <w:ilvl w:val="0"/>
          <w:numId w:val="5"/>
        </w:numPr>
        <w:spacing w:line="360" w:lineRule="auto"/>
        <w:jc w:val="both"/>
        <w:rPr>
          <w:vanish/>
          <w:sz w:val="28"/>
          <w:szCs w:val="28"/>
        </w:rPr>
      </w:pPr>
    </w:p>
    <w:p w:rsidR="00E94E09" w:rsidRDefault="00E94E09" w:rsidP="00E94E09">
      <w:pPr>
        <w:pStyle w:val="a6"/>
        <w:numPr>
          <w:ilvl w:val="0"/>
          <w:numId w:val="5"/>
        </w:numPr>
        <w:spacing w:line="360" w:lineRule="auto"/>
        <w:jc w:val="both"/>
        <w:rPr>
          <w:vanish/>
          <w:sz w:val="28"/>
          <w:szCs w:val="28"/>
        </w:rPr>
      </w:pPr>
    </w:p>
    <w:p w:rsidR="00E94E09" w:rsidRDefault="00E94E09" w:rsidP="00E94E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Департамент в рамках  реализуемой функции по размещению социальной рекламы осуществляет деятельность по следующим направлениям:</w:t>
      </w:r>
    </w:p>
    <w:p w:rsidR="00E94E09" w:rsidRDefault="00E94E09" w:rsidP="00E94E09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оказывает содействие рекламодателям в распространении социальной рекламы на территории городского округа город Воронеж в рамках заключенных договоров на установку и эксплуатацию рекламных конструкций; </w:t>
      </w:r>
    </w:p>
    <w:p w:rsidR="00E94E09" w:rsidRDefault="00E94E09" w:rsidP="00E94E09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пределах своей компетенции обеспечивает взаимодействие с правительством Воронежской области и иными органами исполнительной </w:t>
      </w:r>
      <w:r>
        <w:rPr>
          <w:sz w:val="28"/>
          <w:szCs w:val="28"/>
        </w:rPr>
        <w:lastRenderedPageBreak/>
        <w:t>власти Воронежской области, федеральными органами исполнительной власти, администрацией городского округа город Воронеж, а также юридическими лицами, общественными организациями и т.д.;</w:t>
      </w:r>
    </w:p>
    <w:p w:rsidR="00E94E09" w:rsidRDefault="00E94E09" w:rsidP="00E94E09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мероприятия по изготовлению и размещению информационных материалов  на информационных щитах, принадлежащих Воронежской области;</w:t>
      </w:r>
    </w:p>
    <w:p w:rsidR="00E94E09" w:rsidRDefault="00E94E09" w:rsidP="00E94E09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принимает необходимые  организационные меры по повышению качественного уровня размещения социальной рекламы;</w:t>
      </w:r>
    </w:p>
    <w:p w:rsidR="00E94E09" w:rsidRDefault="00E94E09" w:rsidP="00E94E09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возможность использования новых форм и технологий в области распространения социальной рекламы;</w:t>
      </w:r>
    </w:p>
    <w:p w:rsidR="00E94E09" w:rsidRDefault="00E94E09" w:rsidP="00E94E09">
      <w:pPr>
        <w:pStyle w:val="a6"/>
        <w:spacing w:line="360" w:lineRule="auto"/>
        <w:ind w:left="0" w:firstLine="709"/>
        <w:jc w:val="both"/>
        <w:rPr>
          <w:bCs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заключает договоры на установку и эксплуатацию рекламных конструкций и предусматривает</w:t>
      </w:r>
      <w:proofErr w:type="gramEnd"/>
      <w:r>
        <w:rPr>
          <w:sz w:val="28"/>
          <w:szCs w:val="28"/>
        </w:rPr>
        <w:t xml:space="preserve"> в них размещение социальной рекламы в пределах пяти процентов (5%) годового объема распространяемой рекламы в соответствии с </w:t>
      </w:r>
      <w:r>
        <w:rPr>
          <w:b/>
          <w:bCs/>
          <w:spacing w:val="2"/>
          <w:sz w:val="28"/>
          <w:szCs w:val="28"/>
          <w:shd w:val="clear" w:color="auto" w:fill="FFFFFF"/>
        </w:rPr>
        <w:t xml:space="preserve"> </w:t>
      </w:r>
      <w:r>
        <w:rPr>
          <w:bCs/>
          <w:spacing w:val="2"/>
          <w:sz w:val="28"/>
          <w:szCs w:val="28"/>
          <w:shd w:val="clear" w:color="auto" w:fill="FFFFFF"/>
        </w:rPr>
        <w:t xml:space="preserve">Федеральным законом  от 13.03.2006 № 38-ФЗ «О рекламе».  </w:t>
      </w:r>
    </w:p>
    <w:p w:rsidR="00E94E09" w:rsidRDefault="00E94E09" w:rsidP="00E94E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2.2. Ежегодно департаментом разрабатывается план-график размещения социальной рекламы, включающий различные  мероприятия  социальной направленности в пределах 5% годового лимита размещения социальной рекламы. </w:t>
      </w:r>
    </w:p>
    <w:p w:rsidR="00E94E09" w:rsidRDefault="00E94E09" w:rsidP="00E94E09">
      <w:pPr>
        <w:spacing w:line="360" w:lineRule="auto"/>
        <w:ind w:firstLine="709"/>
        <w:mirrorIndents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Мероприятия включаются в план-график на основании  письменных обращений рекламодателей с учетом имеющихся лимитов размещения социальной рекламы.</w:t>
      </w:r>
    </w:p>
    <w:p w:rsidR="00E94E09" w:rsidRDefault="00E94E09" w:rsidP="00E94E09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Департамент в течении 30 календарных дней с момента регистрации р</w:t>
      </w:r>
      <w:r>
        <w:rPr>
          <w:sz w:val="28"/>
          <w:szCs w:val="28"/>
        </w:rPr>
        <w:t>ассматривает предложения рекламодателей по размещению социальной рекламы. По результатам рассмотрения обращения департамент принимает решение о возможности оказания содействия в размещении социальной рекламы либо об отказе в таком размещении.</w:t>
      </w:r>
    </w:p>
    <w:p w:rsidR="00E94E09" w:rsidRDefault="00E94E09" w:rsidP="00E94E09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положительного решения департаментом осуществляются мероприятия по резервированию рекламных поверхностей и согласованию их с владельцами рекламных конструкций. Резервирование  рекламных поверхностей осуществляется департаментом не ранее чем за 14 </w:t>
      </w:r>
      <w:r>
        <w:rPr>
          <w:sz w:val="28"/>
          <w:szCs w:val="28"/>
        </w:rPr>
        <w:lastRenderedPageBreak/>
        <w:t>календарных дней до даты (периода) размещения информационных материалов социальной направленности.</w:t>
      </w:r>
    </w:p>
    <w:p w:rsidR="00E94E09" w:rsidRDefault="00E94E09" w:rsidP="00E94E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информации о готовности материалов социальной направленности, адресе и наименовании типографии, контактных лицах, предоставляющих информационные материалы, осуществляется рекламодателем не позднее, чем за 7 рабочих дней до начала срока размещения информационных материалов. </w:t>
      </w:r>
    </w:p>
    <w:p w:rsidR="00E94E09" w:rsidRDefault="00E94E09" w:rsidP="00E94E09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материалов социальной направленности осуществляется на срок не более чем 18 календарных дней  в год в рамках каждого договора на установку и эксплуатацию рекламной конструкции.</w:t>
      </w:r>
    </w:p>
    <w:p w:rsidR="00E94E09" w:rsidRDefault="00E94E09" w:rsidP="00E94E09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макетов, а также производство материалов социальной направленности осуществляется рекламодателем самостоятельно и за свой счет.</w:t>
      </w:r>
    </w:p>
    <w:p w:rsidR="00E94E09" w:rsidRDefault="00E94E09" w:rsidP="00E94E09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Департамент вправе истребовать у рекламодателя  </w:t>
      </w:r>
      <w:proofErr w:type="spellStart"/>
      <w:r>
        <w:rPr>
          <w:sz w:val="28"/>
          <w:szCs w:val="28"/>
        </w:rPr>
        <w:t>фотоотчет</w:t>
      </w:r>
      <w:proofErr w:type="spellEnd"/>
      <w:r>
        <w:rPr>
          <w:sz w:val="28"/>
          <w:szCs w:val="28"/>
        </w:rPr>
        <w:t xml:space="preserve"> о размещении  материалов социальной направленности в течение трех рабочих дней  от даты  монтажа указанных материалов.</w:t>
      </w:r>
    </w:p>
    <w:p w:rsidR="00E94E09" w:rsidRDefault="00E94E09" w:rsidP="00E94E09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Департамент осуществляет общий учет количества размещенной социальной рекламы в год, а также учет объемов размещения социальной рекламы в разрезе каждого договора на установку и эксплуатацию рекламной конструкции, оформленный в соответствии с приложением к настоящему Положению.</w:t>
      </w:r>
    </w:p>
    <w:p w:rsidR="00E94E09" w:rsidRDefault="00E94E09" w:rsidP="00E94E09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 Департамент  вправе отказать в размещении социальной рекламы в случае несоответствия макетов социальной направленности требованиям действующего законодательства, отсутствия свободных поверхностей под размещение в указанный период либо достижения предельного годового объема распространяемой рекламы в текущем году, а также в случае отсутствия сведений об объекте размещения (формате рекламных конструкций, сроках размещения).</w:t>
      </w:r>
    </w:p>
    <w:p w:rsidR="00E94E09" w:rsidRDefault="00E94E09" w:rsidP="00E94E09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Департамент  вправе осуществить замену формата рекламных конструкций под размещение социальной рекламы по своему усмотрению.</w:t>
      </w:r>
    </w:p>
    <w:p w:rsidR="00E94E09" w:rsidRDefault="00E94E09" w:rsidP="00E94E09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2.7. Размещение информационных материалов на информационных щитах, принадлежащих Воронежской области, осуществляется по согласованию с управлением по взаимодействию со СМИ  и административной работе правительства Воронежской области.</w:t>
      </w:r>
    </w:p>
    <w:p w:rsidR="00E94E09" w:rsidRDefault="00E94E09" w:rsidP="00E94E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Монтаж и демонтаж информационных материалов на информационных щитах, принадлежащих Воронежской области, осуществляется за счет средств областного бюджета. </w:t>
      </w:r>
    </w:p>
    <w:p w:rsidR="00E94E09" w:rsidRDefault="00E94E09" w:rsidP="00E94E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94E09" w:rsidRDefault="00E94E09" w:rsidP="00E94E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94E09" w:rsidRDefault="00E94E09" w:rsidP="00E94E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94E09" w:rsidRDefault="00E94E09" w:rsidP="00E94E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94E09" w:rsidRDefault="00E94E09" w:rsidP="00E94E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94E09" w:rsidRDefault="00E94E09" w:rsidP="00E94E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94E09" w:rsidRDefault="00E94E09" w:rsidP="00E94E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94E09" w:rsidRDefault="00E94E09" w:rsidP="00E94E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94E09" w:rsidRDefault="00E94E09" w:rsidP="00E94E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94E09" w:rsidRDefault="00E94E09" w:rsidP="00E94E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94E09" w:rsidRDefault="00E94E09" w:rsidP="00E94E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94E09" w:rsidRDefault="00E94E09" w:rsidP="00E94E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94E09" w:rsidRDefault="00E94E09" w:rsidP="00E94E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94E09" w:rsidRDefault="00E94E09" w:rsidP="00E94E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94E09" w:rsidRDefault="00E94E09" w:rsidP="00E94E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94E09" w:rsidRDefault="00E94E09" w:rsidP="00E94E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94E09" w:rsidRDefault="00E94E09" w:rsidP="00E94E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94E09" w:rsidRDefault="00E94E09" w:rsidP="00E94E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94E09" w:rsidRDefault="00E94E09" w:rsidP="00E94E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94E09" w:rsidRDefault="00E94E09" w:rsidP="00E94E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94E09" w:rsidRDefault="00E94E09" w:rsidP="00E94E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94E09" w:rsidRDefault="00E94E09" w:rsidP="00E94E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94E09" w:rsidRDefault="00E94E09" w:rsidP="00E94E0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94E09" w:rsidRDefault="00E94E09" w:rsidP="00E94E0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94E09" w:rsidRDefault="00E94E09" w:rsidP="00E94E0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Положению  по размещению </w:t>
      </w:r>
    </w:p>
    <w:p w:rsidR="00E94E09" w:rsidRDefault="00E94E09" w:rsidP="00E94E0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социальной рекламы на территории</w:t>
      </w:r>
    </w:p>
    <w:p w:rsidR="00E94E09" w:rsidRDefault="00E94E09" w:rsidP="00E94E0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Воронежской области</w:t>
      </w:r>
    </w:p>
    <w:p w:rsidR="00E94E09" w:rsidRDefault="00E94E09" w:rsidP="00E94E09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</w:p>
    <w:p w:rsidR="00E94E09" w:rsidRDefault="00E94E09" w:rsidP="00E94E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Акт </w:t>
      </w:r>
    </w:p>
    <w:p w:rsidR="00E94E09" w:rsidRDefault="00E94E09" w:rsidP="00E94E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размещения социальной рекламы по договору  на установку и эксплуатацию рекламной конструкции  </w:t>
      </w:r>
    </w:p>
    <w:p w:rsidR="00E94E09" w:rsidRDefault="00E94E09" w:rsidP="00E94E09">
      <w:pPr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« __ » _________ 20___ г.</w:t>
      </w:r>
    </w:p>
    <w:bookmarkEnd w:id="0"/>
    <w:p w:rsidR="00E94E09" w:rsidRDefault="00E94E09" w:rsidP="00E94E09">
      <w:pPr>
        <w:jc w:val="right"/>
        <w:rPr>
          <w:sz w:val="28"/>
          <w:szCs w:val="28"/>
        </w:rPr>
      </w:pPr>
    </w:p>
    <w:p w:rsidR="00E94E09" w:rsidRDefault="00E94E09" w:rsidP="00E94E09">
      <w:pPr>
        <w:jc w:val="right"/>
        <w:rPr>
          <w:sz w:val="28"/>
          <w:szCs w:val="28"/>
        </w:rPr>
      </w:pPr>
    </w:p>
    <w:p w:rsidR="00E94E09" w:rsidRDefault="00E94E09" w:rsidP="00E94E09">
      <w:pPr>
        <w:pStyle w:val="ad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имущественных и земельных отношений Воронежской области в лице _____________, действующий на основании _________________, с одной стороны, и _________________ ______________________ в лице _____________________, действующий на основании ______________,   с другой стороны,  составили настоящий акт о нижеследующем:</w:t>
      </w:r>
    </w:p>
    <w:p w:rsidR="00E94E09" w:rsidRDefault="00E94E09" w:rsidP="00E94E09">
      <w:pPr>
        <w:pStyle w:val="ad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 в течении 20____ года выполнена обязанность по размещению социальной рекламы в соответствии с условиями договора на установку и эксплуатацию рекламной конструкции  в следующем объеме:</w:t>
      </w:r>
    </w:p>
    <w:p w:rsidR="00E94E09" w:rsidRDefault="00E94E09" w:rsidP="00E94E09">
      <w:pPr>
        <w:pStyle w:val="ad"/>
        <w:spacing w:line="288" w:lineRule="auto"/>
        <w:jc w:val="both"/>
        <w:rPr>
          <w:sz w:val="28"/>
          <w:szCs w:val="28"/>
        </w:rPr>
      </w:pPr>
    </w:p>
    <w:tbl>
      <w:tblPr>
        <w:tblStyle w:val="af"/>
        <w:tblW w:w="0" w:type="auto"/>
        <w:tblInd w:w="0" w:type="dxa"/>
        <w:tblLook w:val="04A0"/>
      </w:tblPr>
      <w:tblGrid>
        <w:gridCol w:w="1914"/>
        <w:gridCol w:w="1914"/>
        <w:gridCol w:w="850"/>
        <w:gridCol w:w="1064"/>
        <w:gridCol w:w="1914"/>
        <w:gridCol w:w="1914"/>
      </w:tblGrid>
      <w:tr w:rsidR="00E94E09" w:rsidTr="00E94E09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09" w:rsidRDefault="00E94E09">
            <w:pPr>
              <w:pStyle w:val="ad"/>
              <w:spacing w:line="28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№, дата договора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09" w:rsidRDefault="00E94E09">
            <w:pPr>
              <w:pStyle w:val="ad"/>
              <w:spacing w:line="28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09" w:rsidRDefault="00E94E09">
            <w:pPr>
              <w:pStyle w:val="ad"/>
              <w:spacing w:line="28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размещения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09" w:rsidRDefault="00E94E09">
            <w:pPr>
              <w:pStyle w:val="ad"/>
              <w:spacing w:line="28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дней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09" w:rsidRDefault="00E94E09">
            <w:pPr>
              <w:pStyle w:val="ad"/>
              <w:spacing w:line="28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сторон</w:t>
            </w:r>
          </w:p>
        </w:tc>
      </w:tr>
      <w:tr w:rsidR="00E94E09" w:rsidTr="00E94E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09" w:rsidRDefault="00E94E0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09" w:rsidRDefault="00E94E0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09" w:rsidRDefault="00E94E09">
            <w:pPr>
              <w:pStyle w:val="ad"/>
              <w:spacing w:line="28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09" w:rsidRDefault="00E94E09">
            <w:pPr>
              <w:pStyle w:val="ad"/>
              <w:spacing w:line="28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09" w:rsidRDefault="00E94E0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09" w:rsidRDefault="00E94E09">
            <w:pPr>
              <w:rPr>
                <w:sz w:val="28"/>
                <w:szCs w:val="28"/>
                <w:lang w:eastAsia="en-US"/>
              </w:rPr>
            </w:pPr>
          </w:p>
        </w:tc>
      </w:tr>
      <w:tr w:rsidR="00E94E09" w:rsidTr="00E94E0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Default="00E94E09">
            <w:pPr>
              <w:pStyle w:val="ad"/>
              <w:spacing w:line="288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Default="00E94E09">
            <w:pPr>
              <w:pStyle w:val="ad"/>
              <w:spacing w:line="288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Default="00E94E09">
            <w:pPr>
              <w:pStyle w:val="ad"/>
              <w:spacing w:line="288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Default="00E94E09">
            <w:pPr>
              <w:pStyle w:val="ad"/>
              <w:spacing w:line="288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9" w:rsidRDefault="00E94E09">
            <w:pPr>
              <w:pStyle w:val="ad"/>
              <w:spacing w:line="288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94E09" w:rsidRDefault="00E94E09" w:rsidP="00E94E09">
      <w:pPr>
        <w:pStyle w:val="ad"/>
        <w:spacing w:line="288" w:lineRule="auto"/>
        <w:jc w:val="both"/>
        <w:rPr>
          <w:sz w:val="28"/>
          <w:szCs w:val="28"/>
        </w:rPr>
      </w:pPr>
    </w:p>
    <w:p w:rsidR="00E94E09" w:rsidRDefault="00E94E09" w:rsidP="00E94E09">
      <w:pPr>
        <w:pStyle w:val="ad"/>
        <w:jc w:val="both"/>
        <w:rPr>
          <w:sz w:val="28"/>
          <w:szCs w:val="28"/>
        </w:rPr>
      </w:pPr>
    </w:p>
    <w:p w:rsidR="00E94E09" w:rsidRDefault="00E94E09" w:rsidP="00E94E09">
      <w:pPr>
        <w:pStyle w:val="ad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545"/>
        <w:gridCol w:w="572"/>
        <w:gridCol w:w="4543"/>
      </w:tblGrid>
      <w:tr w:rsidR="00E94E09" w:rsidTr="00E94E09">
        <w:trPr>
          <w:trHeight w:val="1132"/>
        </w:trPr>
        <w:tc>
          <w:tcPr>
            <w:tcW w:w="4545" w:type="dxa"/>
            <w:shd w:val="clear" w:color="auto" w:fill="FFFFFF"/>
          </w:tcPr>
          <w:p w:rsidR="00E94E09" w:rsidRDefault="00E94E09">
            <w:pPr>
              <w:suppressAutoHyphens/>
              <w:autoSpaceDE w:val="0"/>
              <w:autoSpaceDN w:val="0"/>
              <w:adjustRightInd w:val="0"/>
              <w:spacing w:line="276" w:lineRule="auto"/>
              <w:ind w:right="-68" w:firstLine="709"/>
              <w:jc w:val="both"/>
              <w:rPr>
                <w:sz w:val="20"/>
                <w:szCs w:val="20"/>
                <w:lang w:eastAsia="en-US"/>
              </w:rPr>
            </w:pPr>
          </w:p>
          <w:p w:rsidR="00E94E09" w:rsidRDefault="00E94E09">
            <w:pPr>
              <w:suppressAutoHyphens/>
              <w:autoSpaceDE w:val="0"/>
              <w:autoSpaceDN w:val="0"/>
              <w:adjustRightInd w:val="0"/>
              <w:spacing w:line="276" w:lineRule="auto"/>
              <w:ind w:right="-68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Департамент </w:t>
            </w:r>
            <w:proofErr w:type="gramStart"/>
            <w:r>
              <w:rPr>
                <w:rFonts w:ascii="Times New Roman CYR" w:hAnsi="Times New Roman CYR" w:cs="Times New Roman CYR"/>
                <w:lang w:eastAsia="en-US"/>
              </w:rPr>
              <w:t>имущественных</w:t>
            </w:r>
            <w:proofErr w:type="gramEnd"/>
            <w:r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</w:p>
          <w:p w:rsidR="00E94E09" w:rsidRDefault="00E94E09">
            <w:pPr>
              <w:suppressAutoHyphens/>
              <w:autoSpaceDE w:val="0"/>
              <w:autoSpaceDN w:val="0"/>
              <w:adjustRightInd w:val="0"/>
              <w:spacing w:line="276" w:lineRule="auto"/>
              <w:ind w:right="-68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и земельных отношений </w:t>
            </w:r>
          </w:p>
          <w:p w:rsidR="00E94E09" w:rsidRDefault="00E94E09">
            <w:pPr>
              <w:suppressAutoHyphens/>
              <w:autoSpaceDE w:val="0"/>
              <w:autoSpaceDN w:val="0"/>
              <w:adjustRightInd w:val="0"/>
              <w:spacing w:line="276" w:lineRule="auto"/>
              <w:ind w:right="-68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Воронежской области</w:t>
            </w:r>
          </w:p>
          <w:p w:rsidR="00E94E09" w:rsidRDefault="00E94E09">
            <w:pPr>
              <w:suppressAutoHyphens/>
              <w:autoSpaceDE w:val="0"/>
              <w:autoSpaceDN w:val="0"/>
              <w:adjustRightInd w:val="0"/>
              <w:spacing w:line="276" w:lineRule="auto"/>
              <w:ind w:right="-68" w:firstLine="709"/>
              <w:jc w:val="both"/>
              <w:rPr>
                <w:sz w:val="20"/>
                <w:szCs w:val="20"/>
                <w:lang w:eastAsia="en-US"/>
              </w:rPr>
            </w:pPr>
          </w:p>
          <w:p w:rsidR="00E94E09" w:rsidRDefault="00E94E09">
            <w:pPr>
              <w:autoSpaceDE w:val="0"/>
              <w:autoSpaceDN w:val="0"/>
              <w:adjustRightInd w:val="0"/>
              <w:spacing w:line="276" w:lineRule="auto"/>
              <w:ind w:right="-68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>
                <w:rPr>
                  <w:lang w:eastAsia="en-US"/>
                </w:rPr>
                <w:t xml:space="preserve">394006, </w:t>
              </w:r>
              <w:r>
                <w:rPr>
                  <w:rFonts w:ascii="Times New Roman CYR" w:hAnsi="Times New Roman CYR" w:cs="Times New Roman CYR"/>
                  <w:lang w:eastAsia="en-US"/>
                </w:rPr>
                <w:t>г</w:t>
              </w:r>
            </w:smartTag>
            <w:r>
              <w:rPr>
                <w:rFonts w:ascii="Times New Roman CYR" w:hAnsi="Times New Roman CYR" w:cs="Times New Roman CYR"/>
                <w:lang w:eastAsia="en-US"/>
              </w:rPr>
              <w:t>. Воронеж, пл. Ленина, 12</w:t>
            </w:r>
          </w:p>
          <w:p w:rsidR="00E94E09" w:rsidRDefault="00E94E09">
            <w:pPr>
              <w:autoSpaceDE w:val="0"/>
              <w:autoSpaceDN w:val="0"/>
              <w:adjustRightInd w:val="0"/>
              <w:spacing w:line="276" w:lineRule="auto"/>
              <w:ind w:right="-68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ИНН 3666057069</w:t>
            </w:r>
          </w:p>
          <w:p w:rsidR="00E94E09" w:rsidRDefault="00E94E09">
            <w:pPr>
              <w:autoSpaceDE w:val="0"/>
              <w:autoSpaceDN w:val="0"/>
              <w:adjustRightInd w:val="0"/>
              <w:spacing w:line="276" w:lineRule="auto"/>
              <w:ind w:right="-68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ОГРН 1023601570904</w:t>
            </w:r>
          </w:p>
          <w:p w:rsidR="00E94E09" w:rsidRDefault="00E94E09">
            <w:pPr>
              <w:autoSpaceDE w:val="0"/>
              <w:autoSpaceDN w:val="0"/>
              <w:adjustRightInd w:val="0"/>
              <w:spacing w:line="276" w:lineRule="auto"/>
              <w:ind w:right="-68" w:firstLine="709"/>
              <w:jc w:val="bot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572" w:type="dxa"/>
            <w:shd w:val="clear" w:color="auto" w:fill="FFFFFF"/>
          </w:tcPr>
          <w:p w:rsidR="00E94E09" w:rsidRDefault="00E94E0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right="-99" w:firstLine="709"/>
              <w:jc w:val="bot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4543" w:type="dxa"/>
            <w:shd w:val="clear" w:color="auto" w:fill="FFFFFF"/>
          </w:tcPr>
          <w:p w:rsidR="00E94E09" w:rsidRDefault="00E94E0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right="-99" w:firstLine="709"/>
              <w:jc w:val="both"/>
              <w:rPr>
                <w:sz w:val="20"/>
                <w:szCs w:val="20"/>
                <w:lang w:eastAsia="en-US"/>
              </w:rPr>
            </w:pPr>
          </w:p>
          <w:p w:rsidR="00E94E09" w:rsidRDefault="00E94E0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right="-99" w:firstLine="70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</w:t>
            </w:r>
          </w:p>
          <w:p w:rsidR="00E94E09" w:rsidRDefault="00E94E0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right="-99" w:firstLine="70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  <w:p w:rsidR="00E94E09" w:rsidRDefault="00E94E0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right="-99" w:firstLine="70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</w:t>
            </w:r>
          </w:p>
          <w:p w:rsidR="00E94E09" w:rsidRDefault="00E94E0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right="-99" w:firstLine="70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ИНН</w:t>
            </w:r>
          </w:p>
          <w:p w:rsidR="00E94E09" w:rsidRDefault="00E94E0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right="-99" w:firstLine="70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</w:t>
            </w:r>
          </w:p>
          <w:p w:rsidR="00E94E09" w:rsidRDefault="00E94E0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right="-99" w:firstLine="70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ОГРН (паспортные данные)</w:t>
            </w:r>
          </w:p>
          <w:p w:rsidR="00E94E09" w:rsidRDefault="00E94E0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right="-99" w:firstLine="70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___________________________________ </w:t>
            </w:r>
          </w:p>
          <w:p w:rsidR="00E94E09" w:rsidRDefault="00E94E0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right="-99" w:firstLine="70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Юридический адрес (адрес регистрации)</w:t>
            </w:r>
          </w:p>
          <w:p w:rsidR="00E94E09" w:rsidRDefault="00E94E0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right="-99" w:firstLine="70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</w:t>
            </w:r>
          </w:p>
          <w:p w:rsidR="00E94E09" w:rsidRDefault="00E94E0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right="-99" w:firstLine="70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Почтовый адрес</w:t>
            </w:r>
          </w:p>
          <w:p w:rsidR="00E94E09" w:rsidRDefault="00E94E0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right="-99" w:firstLine="70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</w:t>
            </w:r>
          </w:p>
          <w:p w:rsidR="00E94E09" w:rsidRDefault="00E94E0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right="-99" w:firstLine="70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Телефон</w:t>
            </w:r>
          </w:p>
        </w:tc>
      </w:tr>
      <w:tr w:rsidR="00E94E09" w:rsidTr="00E94E09">
        <w:trPr>
          <w:trHeight w:val="520"/>
        </w:trPr>
        <w:tc>
          <w:tcPr>
            <w:tcW w:w="4545" w:type="dxa"/>
            <w:shd w:val="clear" w:color="auto" w:fill="FFFFFF"/>
          </w:tcPr>
          <w:p w:rsidR="00E94E09" w:rsidRDefault="00E94E09">
            <w:pPr>
              <w:suppressAutoHyphens/>
              <w:autoSpaceDE w:val="0"/>
              <w:autoSpaceDN w:val="0"/>
              <w:adjustRightInd w:val="0"/>
              <w:spacing w:line="276" w:lineRule="auto"/>
              <w:ind w:right="-68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</w:t>
            </w:r>
            <w:r>
              <w:rPr>
                <w:lang w:eastAsia="en-US"/>
              </w:rPr>
              <w:t xml:space="preserve">  /______________/</w:t>
            </w:r>
            <w:r>
              <w:rPr>
                <w:lang w:val="en-US" w:eastAsia="en-US"/>
              </w:rPr>
              <w:t xml:space="preserve">    </w:t>
            </w:r>
          </w:p>
          <w:p w:rsidR="00E94E09" w:rsidRDefault="00E94E09">
            <w:pPr>
              <w:autoSpaceDE w:val="0"/>
              <w:autoSpaceDN w:val="0"/>
              <w:adjustRightInd w:val="0"/>
              <w:spacing w:line="276" w:lineRule="auto"/>
              <w:ind w:right="-99" w:firstLine="709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        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М.П.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ab/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ab/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ab/>
            </w:r>
          </w:p>
          <w:p w:rsidR="00E94E09" w:rsidRDefault="00E94E09">
            <w:pPr>
              <w:suppressAutoHyphens/>
              <w:autoSpaceDE w:val="0"/>
              <w:autoSpaceDN w:val="0"/>
              <w:adjustRightInd w:val="0"/>
              <w:spacing w:line="276" w:lineRule="auto"/>
              <w:ind w:right="-68" w:firstLine="709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572" w:type="dxa"/>
            <w:shd w:val="clear" w:color="auto" w:fill="FFFFFF"/>
          </w:tcPr>
          <w:p w:rsidR="00E94E09" w:rsidRDefault="00E94E0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right="-99" w:firstLine="709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4543" w:type="dxa"/>
            <w:shd w:val="clear" w:color="auto" w:fill="FFFFFF"/>
            <w:hideMark/>
          </w:tcPr>
          <w:p w:rsidR="00E94E09" w:rsidRDefault="00E94E0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right="-99" w:firstLine="7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_________________</w:t>
            </w:r>
            <w:r>
              <w:rPr>
                <w:sz w:val="20"/>
                <w:szCs w:val="20"/>
                <w:lang w:eastAsia="en-US"/>
              </w:rPr>
              <w:t xml:space="preserve">  /_________________/</w:t>
            </w:r>
          </w:p>
          <w:p w:rsidR="00E94E09" w:rsidRDefault="00E94E0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right="-99" w:firstLine="709"/>
              <w:rPr>
                <w:rFonts w:ascii="Calibri" w:hAnsi="Calibri" w:cs="Calibri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                             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М.П.</w:t>
            </w:r>
          </w:p>
        </w:tc>
      </w:tr>
    </w:tbl>
    <w:p w:rsidR="00E94E09" w:rsidRDefault="00E94E09" w:rsidP="00E94E09">
      <w:pPr>
        <w:pStyle w:val="ad"/>
        <w:jc w:val="both"/>
        <w:rPr>
          <w:sz w:val="28"/>
          <w:szCs w:val="28"/>
        </w:rPr>
      </w:pPr>
    </w:p>
    <w:sectPr w:rsidR="00E94E09" w:rsidSect="00E94E09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38F" w:rsidRDefault="00CA038F" w:rsidP="00063715">
      <w:r>
        <w:separator/>
      </w:r>
    </w:p>
  </w:endnote>
  <w:endnote w:type="continuationSeparator" w:id="0">
    <w:p w:rsidR="00CA038F" w:rsidRDefault="00CA038F" w:rsidP="00063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38F" w:rsidRDefault="00CA038F" w:rsidP="00063715">
      <w:r>
        <w:separator/>
      </w:r>
    </w:p>
  </w:footnote>
  <w:footnote w:type="continuationSeparator" w:id="0">
    <w:p w:rsidR="00CA038F" w:rsidRDefault="00CA038F" w:rsidP="00063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62145"/>
      <w:docPartObj>
        <w:docPartGallery w:val="Page Numbers (Top of Page)"/>
        <w:docPartUnique/>
      </w:docPartObj>
    </w:sdtPr>
    <w:sdtContent>
      <w:p w:rsidR="00AD5CC8" w:rsidRDefault="00AB7A93">
        <w:pPr>
          <w:pStyle w:val="a9"/>
          <w:jc w:val="center"/>
        </w:pPr>
        <w:fldSimple w:instr=" PAGE   \* MERGEFORMAT ">
          <w:r w:rsidR="00E94E09">
            <w:rPr>
              <w:noProof/>
            </w:rPr>
            <w:t>6</w:t>
          </w:r>
        </w:fldSimple>
      </w:p>
    </w:sdtContent>
  </w:sdt>
  <w:p w:rsidR="00AD5CC8" w:rsidRDefault="00AD5CC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1FE"/>
    <w:multiLevelType w:val="hybridMultilevel"/>
    <w:tmpl w:val="59ACA266"/>
    <w:lvl w:ilvl="0" w:tplc="8296203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1F0D"/>
    <w:multiLevelType w:val="hybridMultilevel"/>
    <w:tmpl w:val="98A6C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84423"/>
    <w:multiLevelType w:val="multilevel"/>
    <w:tmpl w:val="DA80F03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>
    <w:nsid w:val="278E1A78"/>
    <w:multiLevelType w:val="multilevel"/>
    <w:tmpl w:val="CB30683A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59" w:hanging="127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4">
    <w:nsid w:val="39511C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039"/>
    <w:rsid w:val="00004D8C"/>
    <w:rsid w:val="000450D5"/>
    <w:rsid w:val="000458D6"/>
    <w:rsid w:val="00063715"/>
    <w:rsid w:val="00065486"/>
    <w:rsid w:val="000700B0"/>
    <w:rsid w:val="00082600"/>
    <w:rsid w:val="00082C06"/>
    <w:rsid w:val="00085E85"/>
    <w:rsid w:val="00090F2C"/>
    <w:rsid w:val="00093F8C"/>
    <w:rsid w:val="000B07F4"/>
    <w:rsid w:val="000C261D"/>
    <w:rsid w:val="000C7FB4"/>
    <w:rsid w:val="000E0B3A"/>
    <w:rsid w:val="000E0D64"/>
    <w:rsid w:val="000E7E12"/>
    <w:rsid w:val="000F5943"/>
    <w:rsid w:val="00106BA1"/>
    <w:rsid w:val="001131B7"/>
    <w:rsid w:val="00146520"/>
    <w:rsid w:val="00170FC0"/>
    <w:rsid w:val="00175E93"/>
    <w:rsid w:val="00175F25"/>
    <w:rsid w:val="001A60F6"/>
    <w:rsid w:val="001E7CFA"/>
    <w:rsid w:val="00200AB9"/>
    <w:rsid w:val="00202E8C"/>
    <w:rsid w:val="00203375"/>
    <w:rsid w:val="00240EA4"/>
    <w:rsid w:val="0024545C"/>
    <w:rsid w:val="0025517D"/>
    <w:rsid w:val="00262DC5"/>
    <w:rsid w:val="002751D6"/>
    <w:rsid w:val="002808A5"/>
    <w:rsid w:val="002841EF"/>
    <w:rsid w:val="002A6B19"/>
    <w:rsid w:val="002C06A1"/>
    <w:rsid w:val="002C3B6A"/>
    <w:rsid w:val="002D1E5A"/>
    <w:rsid w:val="002E2529"/>
    <w:rsid w:val="002F3676"/>
    <w:rsid w:val="003045AB"/>
    <w:rsid w:val="0031058E"/>
    <w:rsid w:val="00322DA1"/>
    <w:rsid w:val="003268E5"/>
    <w:rsid w:val="00330940"/>
    <w:rsid w:val="00331A55"/>
    <w:rsid w:val="00346742"/>
    <w:rsid w:val="0035391E"/>
    <w:rsid w:val="00357CCF"/>
    <w:rsid w:val="0036153C"/>
    <w:rsid w:val="00365266"/>
    <w:rsid w:val="003B1C51"/>
    <w:rsid w:val="003B6E6D"/>
    <w:rsid w:val="003B7A46"/>
    <w:rsid w:val="003C30C6"/>
    <w:rsid w:val="003D5880"/>
    <w:rsid w:val="003E075C"/>
    <w:rsid w:val="003E18FD"/>
    <w:rsid w:val="003E2C2A"/>
    <w:rsid w:val="003E65E2"/>
    <w:rsid w:val="003F23E5"/>
    <w:rsid w:val="00447254"/>
    <w:rsid w:val="00447C50"/>
    <w:rsid w:val="00451B96"/>
    <w:rsid w:val="00452691"/>
    <w:rsid w:val="00460F9C"/>
    <w:rsid w:val="0047199A"/>
    <w:rsid w:val="004B7EE5"/>
    <w:rsid w:val="004D0BE8"/>
    <w:rsid w:val="004D3BE7"/>
    <w:rsid w:val="004E3C5A"/>
    <w:rsid w:val="005240F0"/>
    <w:rsid w:val="00550D5C"/>
    <w:rsid w:val="00565D22"/>
    <w:rsid w:val="00584049"/>
    <w:rsid w:val="00593B79"/>
    <w:rsid w:val="005A0982"/>
    <w:rsid w:val="005C0039"/>
    <w:rsid w:val="005C3875"/>
    <w:rsid w:val="005C408F"/>
    <w:rsid w:val="005D4357"/>
    <w:rsid w:val="005E3241"/>
    <w:rsid w:val="006159DF"/>
    <w:rsid w:val="00626A4E"/>
    <w:rsid w:val="00651325"/>
    <w:rsid w:val="006617CD"/>
    <w:rsid w:val="006650BA"/>
    <w:rsid w:val="00676A9C"/>
    <w:rsid w:val="006B3181"/>
    <w:rsid w:val="006B4830"/>
    <w:rsid w:val="006B6F37"/>
    <w:rsid w:val="006C7563"/>
    <w:rsid w:val="006D1095"/>
    <w:rsid w:val="006D6DB4"/>
    <w:rsid w:val="006D7683"/>
    <w:rsid w:val="006F0C51"/>
    <w:rsid w:val="00705491"/>
    <w:rsid w:val="0071062C"/>
    <w:rsid w:val="007368FD"/>
    <w:rsid w:val="0074136D"/>
    <w:rsid w:val="00757E1F"/>
    <w:rsid w:val="00767441"/>
    <w:rsid w:val="00773606"/>
    <w:rsid w:val="00780053"/>
    <w:rsid w:val="00797684"/>
    <w:rsid w:val="007D06E0"/>
    <w:rsid w:val="00823340"/>
    <w:rsid w:val="00836C51"/>
    <w:rsid w:val="00845A1A"/>
    <w:rsid w:val="00847A22"/>
    <w:rsid w:val="00852790"/>
    <w:rsid w:val="00860E9A"/>
    <w:rsid w:val="0086557D"/>
    <w:rsid w:val="00874F7C"/>
    <w:rsid w:val="008810BB"/>
    <w:rsid w:val="008872EA"/>
    <w:rsid w:val="00896A42"/>
    <w:rsid w:val="008A4CCE"/>
    <w:rsid w:val="008C4FCA"/>
    <w:rsid w:val="008C6EF9"/>
    <w:rsid w:val="008D051B"/>
    <w:rsid w:val="008D184E"/>
    <w:rsid w:val="008D32CE"/>
    <w:rsid w:val="008E7786"/>
    <w:rsid w:val="008F1A14"/>
    <w:rsid w:val="008F4782"/>
    <w:rsid w:val="00913659"/>
    <w:rsid w:val="0091753D"/>
    <w:rsid w:val="00930CBA"/>
    <w:rsid w:val="00953721"/>
    <w:rsid w:val="00962D7E"/>
    <w:rsid w:val="009778D2"/>
    <w:rsid w:val="00997959"/>
    <w:rsid w:val="009A77D2"/>
    <w:rsid w:val="009D157A"/>
    <w:rsid w:val="009D5514"/>
    <w:rsid w:val="009E2141"/>
    <w:rsid w:val="009F24DC"/>
    <w:rsid w:val="009F72F4"/>
    <w:rsid w:val="00A07846"/>
    <w:rsid w:val="00A41D68"/>
    <w:rsid w:val="00A62EBC"/>
    <w:rsid w:val="00A84BF1"/>
    <w:rsid w:val="00A94BAC"/>
    <w:rsid w:val="00AA4C23"/>
    <w:rsid w:val="00AB7A93"/>
    <w:rsid w:val="00AC2E5F"/>
    <w:rsid w:val="00AD16D3"/>
    <w:rsid w:val="00AD5CC8"/>
    <w:rsid w:val="00AF2BE0"/>
    <w:rsid w:val="00AF3FF8"/>
    <w:rsid w:val="00AF446A"/>
    <w:rsid w:val="00AF6581"/>
    <w:rsid w:val="00B12D80"/>
    <w:rsid w:val="00B142CB"/>
    <w:rsid w:val="00B16AEB"/>
    <w:rsid w:val="00B215B6"/>
    <w:rsid w:val="00B37BA6"/>
    <w:rsid w:val="00B466B2"/>
    <w:rsid w:val="00B5706B"/>
    <w:rsid w:val="00B65ED0"/>
    <w:rsid w:val="00B70677"/>
    <w:rsid w:val="00B710F0"/>
    <w:rsid w:val="00B73A6B"/>
    <w:rsid w:val="00B807D3"/>
    <w:rsid w:val="00B831F0"/>
    <w:rsid w:val="00B96C36"/>
    <w:rsid w:val="00BC61D3"/>
    <w:rsid w:val="00BD7B52"/>
    <w:rsid w:val="00BD7DA3"/>
    <w:rsid w:val="00BE4BA1"/>
    <w:rsid w:val="00BF5DB5"/>
    <w:rsid w:val="00C12B1D"/>
    <w:rsid w:val="00C15D4D"/>
    <w:rsid w:val="00C21A36"/>
    <w:rsid w:val="00C263F4"/>
    <w:rsid w:val="00C33F68"/>
    <w:rsid w:val="00C33F72"/>
    <w:rsid w:val="00C3673B"/>
    <w:rsid w:val="00C52F91"/>
    <w:rsid w:val="00C56E2C"/>
    <w:rsid w:val="00C64C39"/>
    <w:rsid w:val="00C6651C"/>
    <w:rsid w:val="00C70086"/>
    <w:rsid w:val="00C7182A"/>
    <w:rsid w:val="00C7188C"/>
    <w:rsid w:val="00C91D19"/>
    <w:rsid w:val="00CA038F"/>
    <w:rsid w:val="00CA3384"/>
    <w:rsid w:val="00CA5F20"/>
    <w:rsid w:val="00CA750F"/>
    <w:rsid w:val="00CB0381"/>
    <w:rsid w:val="00CC07A5"/>
    <w:rsid w:val="00CC36FB"/>
    <w:rsid w:val="00CE1F60"/>
    <w:rsid w:val="00CE6D1A"/>
    <w:rsid w:val="00CF6450"/>
    <w:rsid w:val="00D023EB"/>
    <w:rsid w:val="00D076F6"/>
    <w:rsid w:val="00D30587"/>
    <w:rsid w:val="00D44CF4"/>
    <w:rsid w:val="00D60B1C"/>
    <w:rsid w:val="00DA3B1E"/>
    <w:rsid w:val="00E16E91"/>
    <w:rsid w:val="00E34BF7"/>
    <w:rsid w:val="00E4388E"/>
    <w:rsid w:val="00E45873"/>
    <w:rsid w:val="00E56BBF"/>
    <w:rsid w:val="00E6022F"/>
    <w:rsid w:val="00E64D54"/>
    <w:rsid w:val="00E66269"/>
    <w:rsid w:val="00E85CFE"/>
    <w:rsid w:val="00E94E09"/>
    <w:rsid w:val="00EA1E8F"/>
    <w:rsid w:val="00EA2EAC"/>
    <w:rsid w:val="00ED1D54"/>
    <w:rsid w:val="00EE3AB6"/>
    <w:rsid w:val="00EE7533"/>
    <w:rsid w:val="00EF1DA4"/>
    <w:rsid w:val="00F00A03"/>
    <w:rsid w:val="00F23BB6"/>
    <w:rsid w:val="00F262C5"/>
    <w:rsid w:val="00F509E0"/>
    <w:rsid w:val="00F629AC"/>
    <w:rsid w:val="00F72998"/>
    <w:rsid w:val="00F7353A"/>
    <w:rsid w:val="00F76A6F"/>
    <w:rsid w:val="00F95E42"/>
    <w:rsid w:val="00FB1290"/>
    <w:rsid w:val="00FB31FD"/>
    <w:rsid w:val="00FB7690"/>
    <w:rsid w:val="00FC290A"/>
    <w:rsid w:val="00FC38CB"/>
    <w:rsid w:val="00FC4B64"/>
    <w:rsid w:val="00FF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C0039"/>
    <w:pPr>
      <w:spacing w:before="120"/>
      <w:jc w:val="center"/>
    </w:pPr>
    <w:rPr>
      <w:b/>
      <w:spacing w:val="40"/>
      <w:sz w:val="28"/>
    </w:rPr>
  </w:style>
  <w:style w:type="character" w:customStyle="1" w:styleId="a4">
    <w:name w:val="Подзаголовок Знак"/>
    <w:basedOn w:val="a0"/>
    <w:link w:val="a3"/>
    <w:rsid w:val="005C0039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5">
    <w:name w:val="No Spacing"/>
    <w:uiPriority w:val="99"/>
    <w:qFormat/>
    <w:rsid w:val="005C0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C0039"/>
    <w:pPr>
      <w:ind w:left="720"/>
      <w:contextualSpacing/>
    </w:pPr>
  </w:style>
  <w:style w:type="character" w:customStyle="1" w:styleId="a7">
    <w:name w:val="Обычный.Название подразделения Знак"/>
    <w:link w:val="a8"/>
    <w:locked/>
    <w:rsid w:val="005C0039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8">
    <w:name w:val="Обычный.Название подразделения"/>
    <w:link w:val="a7"/>
    <w:rsid w:val="005C0039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5C00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C00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0637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63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637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3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C75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E94E09"/>
    <w:rPr>
      <w:szCs w:val="20"/>
    </w:rPr>
  </w:style>
  <w:style w:type="character" w:customStyle="1" w:styleId="ae">
    <w:name w:val="Основной текст Знак"/>
    <w:basedOn w:val="a0"/>
    <w:link w:val="ad"/>
    <w:rsid w:val="00E94E0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">
    <w:name w:val="Table Grid"/>
    <w:basedOn w:val="a1"/>
    <w:uiPriority w:val="59"/>
    <w:rsid w:val="00E9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9E3DD-32E7-4168-AD33-5BCDA3AC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8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DerkachevAA</dc:creator>
  <cp:lastModifiedBy>BartashovaUL</cp:lastModifiedBy>
  <cp:revision>49</cp:revision>
  <cp:lastPrinted>2020-08-14T13:19:00Z</cp:lastPrinted>
  <dcterms:created xsi:type="dcterms:W3CDTF">2017-04-28T10:32:00Z</dcterms:created>
  <dcterms:modified xsi:type="dcterms:W3CDTF">2020-09-08T06:05:00Z</dcterms:modified>
</cp:coreProperties>
</file>