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65B">
        <w:rPr>
          <w:rFonts w:ascii="Times New Roman" w:hAnsi="Times New Roman" w:cs="Times New Roman"/>
          <w:b/>
          <w:sz w:val="24"/>
          <w:szCs w:val="24"/>
        </w:rPr>
        <w:t>Верхнемамонского</w:t>
      </w:r>
      <w:proofErr w:type="spellEnd"/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888" w:rsidRPr="00524F48" w:rsidRDefault="006D1888" w:rsidP="006D18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68E3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6D1888" w:rsidRDefault="006D1888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917640">
        <w:rPr>
          <w:rFonts w:ascii="Times New Roman" w:hAnsi="Times New Roman"/>
          <w:sz w:val="24"/>
          <w:szCs w:val="24"/>
        </w:rPr>
        <w:t>о</w:t>
      </w:r>
      <w:r w:rsidR="007802BF" w:rsidRPr="00917640">
        <w:rPr>
          <w:rFonts w:ascii="Times New Roman" w:hAnsi="Times New Roman"/>
          <w:sz w:val="24"/>
          <w:szCs w:val="24"/>
        </w:rPr>
        <w:t>т</w:t>
      </w:r>
      <w:r w:rsidR="00B70C17" w:rsidRPr="00917640">
        <w:rPr>
          <w:rFonts w:ascii="Times New Roman" w:hAnsi="Times New Roman"/>
          <w:sz w:val="24"/>
          <w:szCs w:val="24"/>
        </w:rPr>
        <w:t xml:space="preserve"> </w:t>
      </w:r>
      <w:r w:rsidR="00917640" w:rsidRPr="00917640">
        <w:rPr>
          <w:rFonts w:ascii="Times New Roman" w:hAnsi="Times New Roman"/>
          <w:sz w:val="24"/>
          <w:szCs w:val="24"/>
        </w:rPr>
        <w:t>31.01</w:t>
      </w:r>
      <w:r w:rsidR="00E80870" w:rsidRPr="00917640">
        <w:rPr>
          <w:rFonts w:ascii="Times New Roman" w:hAnsi="Times New Roman"/>
          <w:sz w:val="24"/>
          <w:szCs w:val="24"/>
        </w:rPr>
        <w:t>.</w:t>
      </w:r>
      <w:r w:rsidR="008D265B" w:rsidRPr="00917640">
        <w:rPr>
          <w:rFonts w:ascii="Times New Roman" w:hAnsi="Times New Roman"/>
          <w:sz w:val="24"/>
          <w:szCs w:val="24"/>
        </w:rPr>
        <w:t>2020</w:t>
      </w:r>
      <w:r w:rsidR="00521FAE" w:rsidRPr="00917640">
        <w:rPr>
          <w:rFonts w:ascii="Times New Roman" w:hAnsi="Times New Roman"/>
          <w:sz w:val="24"/>
          <w:szCs w:val="24"/>
        </w:rPr>
        <w:t xml:space="preserve"> </w:t>
      </w:r>
      <w:r w:rsidR="00E41BE5" w:rsidRPr="00917640">
        <w:rPr>
          <w:rFonts w:ascii="Times New Roman" w:hAnsi="Times New Roman"/>
          <w:sz w:val="24"/>
          <w:szCs w:val="24"/>
        </w:rPr>
        <w:t>№</w:t>
      </w:r>
      <w:r w:rsidR="00917640" w:rsidRPr="00917640">
        <w:rPr>
          <w:rFonts w:ascii="Times New Roman" w:hAnsi="Times New Roman"/>
          <w:sz w:val="24"/>
          <w:szCs w:val="24"/>
        </w:rPr>
        <w:t>№ 180, 181</w:t>
      </w:r>
      <w:r w:rsidR="009A1023"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/>
          <w:sz w:val="24"/>
          <w:szCs w:val="24"/>
        </w:rPr>
        <w:t>«</w:t>
      </w:r>
      <w:r w:rsidRPr="00917640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Pr="00917640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917640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 w:rsidRPr="00917640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C34EFD">
        <w:rPr>
          <w:rFonts w:ascii="Times New Roman" w:hAnsi="Times New Roman" w:cs="Times New Roman"/>
          <w:sz w:val="24"/>
          <w:szCs w:val="24"/>
        </w:rPr>
        <w:t>17 февраля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C34EFD">
        <w:rPr>
          <w:rFonts w:ascii="Times New Roman" w:hAnsi="Times New Roman" w:cs="Times New Roman"/>
          <w:sz w:val="24"/>
          <w:szCs w:val="24"/>
        </w:rPr>
        <w:t>13 апреля</w:t>
      </w:r>
      <w:r w:rsidR="009C319C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C34EFD">
        <w:rPr>
          <w:rFonts w:ascii="Times New Roman" w:hAnsi="Times New Roman" w:cs="Times New Roman"/>
          <w:sz w:val="24"/>
          <w:szCs w:val="24"/>
        </w:rPr>
        <w:t>14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C34EFD">
        <w:rPr>
          <w:rFonts w:ascii="Times New Roman" w:hAnsi="Times New Roman" w:cs="Times New Roman"/>
          <w:sz w:val="24"/>
          <w:szCs w:val="24"/>
        </w:rPr>
        <w:t>16 апреля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13: в 10 часов 15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14: в 10 часов 20 минут.</w:t>
      </w:r>
    </w:p>
    <w:p w:rsidR="008D265B" w:rsidRDefault="008D265B" w:rsidP="008D265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22"/>
        <w:gridCol w:w="1704"/>
        <w:gridCol w:w="4247"/>
        <w:gridCol w:w="3126"/>
        <w:gridCol w:w="1984"/>
        <w:gridCol w:w="1271"/>
      </w:tblGrid>
      <w:tr w:rsidR="00A97587" w:rsidTr="00D40159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95DC6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693EF1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3EF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693EF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 район</w:t>
            </w:r>
          </w:p>
        </w:tc>
      </w:tr>
      <w:tr w:rsidR="00C6650E" w:rsidTr="00495DC6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9A57D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917640" w:rsidRPr="0091764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A97587" w:rsidTr="00917640">
        <w:trPr>
          <w:cantSplit/>
          <w:trHeight w:val="9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6684B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693EF1" w:rsidRDefault="00917640" w:rsidP="0073289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36:06:1500014:96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693EF1" w:rsidRDefault="00917640" w:rsidP="009F6584">
            <w:pPr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40" w:rsidRPr="00917640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северо-восточная часть</w:t>
            </w:r>
          </w:p>
          <w:p w:rsidR="00C6650E" w:rsidRPr="00693EF1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693EF1" w:rsidRDefault="00735353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3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693EF1" w:rsidRDefault="0091764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693EF1" w:rsidRDefault="0091764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286,00</w:t>
            </w:r>
          </w:p>
        </w:tc>
      </w:tr>
      <w:tr w:rsidR="005B3260" w:rsidTr="00495DC6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693EF1" w:rsidRDefault="00882DB8" w:rsidP="009A57D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2 </w:t>
            </w:r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F22F7A">
        <w:trPr>
          <w:cantSplit/>
          <w:trHeight w:val="7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36:06:1500014:100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573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40" w:rsidRPr="00917640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восточная часть</w:t>
            </w:r>
          </w:p>
          <w:p w:rsidR="00E8153C" w:rsidRPr="00693EF1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735353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53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38,00</w:t>
            </w:r>
          </w:p>
        </w:tc>
      </w:tr>
      <w:tr w:rsidR="00E8153C" w:rsidTr="00495DC6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E8153C" w:rsidP="009A57D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3 </w:t>
            </w:r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F22F7A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36:06:1500014:101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 w:rsidP="0073535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7353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768*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40" w:rsidRPr="00917640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восточная часть</w:t>
            </w:r>
          </w:p>
          <w:p w:rsidR="00E8153C" w:rsidRPr="00693EF1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735353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101,00</w:t>
            </w:r>
          </w:p>
        </w:tc>
      </w:tr>
      <w:tr w:rsidR="00E8153C" w:rsidTr="00495DC6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 w:rsidR="00510EE3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693EF1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08153E">
        <w:trPr>
          <w:cantSplit/>
          <w:trHeight w:val="96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36:06:1500014:104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12 297*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40" w:rsidRPr="00917640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восточная часть</w:t>
            </w:r>
          </w:p>
          <w:p w:rsidR="00E8153C" w:rsidRPr="00693EF1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735353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15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168,00</w:t>
            </w:r>
          </w:p>
        </w:tc>
      </w:tr>
      <w:tr w:rsidR="00E8153C" w:rsidTr="00495DC6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9A57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5</w:t>
            </w:r>
            <w:r w:rsidR="00693EF1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D40159">
        <w:trPr>
          <w:cantSplit/>
          <w:trHeight w:val="79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36:06:1500014:97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 w:rsidP="00E14A6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40" w:rsidRPr="00917640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юго-восточная часть</w:t>
            </w:r>
          </w:p>
          <w:p w:rsidR="00E8153C" w:rsidRPr="00693EF1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3E5538" w:rsidP="00826A5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5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 w:rsidP="005E03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112,00</w:t>
            </w:r>
          </w:p>
        </w:tc>
      </w:tr>
      <w:tr w:rsidR="00E8153C" w:rsidTr="00495DC6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9A57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6</w:t>
            </w:r>
            <w:r w:rsidR="00693EF1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D40159">
        <w:trPr>
          <w:cantSplit/>
          <w:trHeight w:val="84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36:06:1500014:103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 w:rsidP="00693EF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15 754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40" w:rsidRPr="00917640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восточная часть</w:t>
            </w:r>
          </w:p>
          <w:p w:rsidR="00E8153C" w:rsidRPr="00693EF1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3E5538" w:rsidP="009C319C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5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 w:rsidP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217,00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217,00</w:t>
            </w:r>
          </w:p>
        </w:tc>
      </w:tr>
      <w:tr w:rsidR="00E8153C" w:rsidTr="00495DC6">
        <w:trPr>
          <w:cantSplit/>
          <w:trHeight w:val="2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7 </w:t>
            </w:r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08153E">
        <w:trPr>
          <w:cantSplit/>
          <w:trHeight w:val="104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 w:rsidP="00E245C4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36:06:1500014:106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40" w:rsidRPr="00917640" w:rsidRDefault="00917640" w:rsidP="0091764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36 492**</w:t>
            </w: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(в том числе 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056</w:t>
            </w:r>
            <w:proofErr w:type="gramEnd"/>
          </w:p>
          <w:p w:rsidR="00E8153C" w:rsidRPr="00693EF1" w:rsidRDefault="00917640" w:rsidP="0091764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40" w:rsidRPr="00917640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южная часть </w:t>
            </w:r>
            <w:proofErr w:type="gramStart"/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E8153C" w:rsidRPr="00693EF1" w:rsidRDefault="00917640" w:rsidP="00917640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квартала 36:06:1500014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3E5538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5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482,00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91764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482,00</w:t>
            </w:r>
          </w:p>
        </w:tc>
      </w:tr>
      <w:tr w:rsidR="002E6B2B" w:rsidTr="002E6B2B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2E6B2B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8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E6B2B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Default="002E6B2B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9D3585" w:rsidP="00E245C4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36:06:1600026:122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9D3585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94 255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585" w:rsidRPr="009D3585" w:rsidRDefault="009D3585" w:rsidP="009D358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с/</w:t>
            </w:r>
            <w:proofErr w:type="gram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юго-восточная часть кадастрового квартала</w:t>
            </w:r>
          </w:p>
          <w:p w:rsidR="002E6B2B" w:rsidRPr="00693EF1" w:rsidRDefault="009D3585" w:rsidP="009D358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3E5538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5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9D358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9D358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140,00</w:t>
            </w:r>
          </w:p>
        </w:tc>
      </w:tr>
      <w:tr w:rsidR="002E6B2B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2E6B2B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9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36:06:1600026:121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45 122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585" w:rsidRPr="009D3585" w:rsidRDefault="009D3585" w:rsidP="009D358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с/</w:t>
            </w:r>
            <w:proofErr w:type="gram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юго-восточная часть кадастрового квартала</w:t>
            </w:r>
          </w:p>
          <w:p w:rsidR="00D40159" w:rsidRPr="00693EF1" w:rsidRDefault="009D3585" w:rsidP="009D358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3E5538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5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573,00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573,00</w:t>
            </w:r>
          </w:p>
        </w:tc>
      </w:tr>
      <w:tr w:rsidR="00D40159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D40159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10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9D3585">
        <w:trPr>
          <w:cantSplit/>
          <w:trHeight w:val="924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36:06:1600026:128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862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585" w:rsidRPr="009D3585" w:rsidRDefault="009D3585" w:rsidP="009D358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с/</w:t>
            </w:r>
            <w:proofErr w:type="gram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юго-восточная часть кадастрового квартала</w:t>
            </w:r>
          </w:p>
          <w:p w:rsidR="00D40159" w:rsidRPr="00693EF1" w:rsidRDefault="009D3585" w:rsidP="009D358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3E5538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5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72,00</w:t>
            </w:r>
          </w:p>
        </w:tc>
      </w:tr>
      <w:tr w:rsidR="00D40159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E6B2B" w:rsidRDefault="00D40159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11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9D3585">
        <w:trPr>
          <w:cantSplit/>
          <w:trHeight w:val="97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36:06:1600026:126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41 345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585" w:rsidRPr="009D3585" w:rsidRDefault="009D3585" w:rsidP="009D358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с/</w:t>
            </w:r>
            <w:proofErr w:type="gram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юго-восточная часть кадастрового квартала</w:t>
            </w:r>
          </w:p>
          <w:p w:rsidR="00D40159" w:rsidRPr="00693EF1" w:rsidRDefault="009D3585" w:rsidP="009D358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3E5538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5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542,00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542,00</w:t>
            </w:r>
          </w:p>
        </w:tc>
      </w:tr>
      <w:tr w:rsidR="00D40159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D40159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12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36:06:1600027:123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48 484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585" w:rsidRPr="009D3585" w:rsidRDefault="009D3585" w:rsidP="009D358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северная часть</w:t>
            </w:r>
          </w:p>
          <w:p w:rsidR="00D40159" w:rsidRPr="00693EF1" w:rsidRDefault="009D3585" w:rsidP="009D358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36:06:1600027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3E5538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5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616,00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616,00</w:t>
            </w:r>
          </w:p>
        </w:tc>
      </w:tr>
      <w:tr w:rsidR="00D40159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D40159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13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08153E">
        <w:trPr>
          <w:cantSplit/>
          <w:trHeight w:val="98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36:06:1600027:124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08153E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35 161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08153E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северо-западная часть</w:t>
            </w:r>
            <w:r w:rsidR="003E5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36:06:1600027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3E5538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5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464,00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464,00</w:t>
            </w:r>
          </w:p>
        </w:tc>
      </w:tr>
      <w:tr w:rsidR="00D40159" w:rsidRPr="00693EF1" w:rsidTr="003D5C8A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D40159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Лот № 14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D3585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Default="00D40159" w:rsidP="003D5C8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36:06:1600027:130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52 765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585" w:rsidRPr="009D3585" w:rsidRDefault="009D3585" w:rsidP="009D358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северо-восточная часть</w:t>
            </w:r>
          </w:p>
          <w:p w:rsidR="00D40159" w:rsidRPr="00693EF1" w:rsidRDefault="009D3585" w:rsidP="009D358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36:06:1600027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3E5538" w:rsidP="003D5C8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5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  <w:r w:rsidR="00C560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670,00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9D3585" w:rsidP="003D5C8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35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670,00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2E6B2B">
        <w:rPr>
          <w:rFonts w:ascii="Times New Roman" w:hAnsi="Times New Roman"/>
          <w:sz w:val="24"/>
          <w:szCs w:val="24"/>
        </w:rPr>
        <w:t xml:space="preserve">ельных участков по лотам №№ </w:t>
      </w:r>
      <w:r w:rsidR="002E6B2B" w:rsidRPr="00917640">
        <w:rPr>
          <w:rFonts w:ascii="Times New Roman" w:hAnsi="Times New Roman"/>
          <w:sz w:val="24"/>
          <w:szCs w:val="24"/>
        </w:rPr>
        <w:t>1-14</w:t>
      </w:r>
      <w:r w:rsidRPr="00917640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Pr="00917640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7640">
        <w:rPr>
          <w:rFonts w:ascii="Times New Roman" w:hAnsi="Times New Roman"/>
          <w:sz w:val="24"/>
          <w:szCs w:val="24"/>
        </w:rPr>
        <w:t>Обременения, ограничения</w:t>
      </w:r>
      <w:r w:rsidR="008644E7" w:rsidRPr="00917640">
        <w:rPr>
          <w:rFonts w:ascii="Times New Roman" w:hAnsi="Times New Roman"/>
          <w:sz w:val="24"/>
          <w:szCs w:val="24"/>
        </w:rPr>
        <w:t>:</w:t>
      </w:r>
    </w:p>
    <w:p w:rsidR="0008153E" w:rsidRDefault="00917640" w:rsidP="0008153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917640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19.07.2019; Реквизиты документа-основания: </w:t>
      </w:r>
      <w:proofErr w:type="gramStart"/>
      <w:r w:rsidRPr="00917640">
        <w:rPr>
          <w:rFonts w:ascii="Times New Roman" w:hAnsi="Times New Roman"/>
          <w:sz w:val="24"/>
          <w:szCs w:val="24"/>
        </w:rPr>
        <w:t>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27.06.2019 № PVD-0100/2019-14830-1; распоряжение от 20.12.2018 № 4491-р выдан:</w:t>
      </w:r>
      <w:proofErr w:type="gramEnd"/>
      <w:r w:rsidRPr="00917640">
        <w:rPr>
          <w:rFonts w:ascii="Times New Roman" w:hAnsi="Times New Roman"/>
          <w:sz w:val="24"/>
          <w:szCs w:val="24"/>
        </w:rPr>
        <w:t xml:space="preserve"> Федеральное дорожное агентство (</w:t>
      </w:r>
      <w:proofErr w:type="spellStart"/>
      <w:r w:rsidRPr="00917640">
        <w:rPr>
          <w:rFonts w:ascii="Times New Roman" w:hAnsi="Times New Roman"/>
          <w:sz w:val="24"/>
          <w:szCs w:val="24"/>
        </w:rPr>
        <w:t>Росавтодор</w:t>
      </w:r>
      <w:proofErr w:type="spellEnd"/>
      <w:r w:rsidRPr="00917640">
        <w:rPr>
          <w:rFonts w:ascii="Times New Roman" w:hAnsi="Times New Roman"/>
          <w:sz w:val="24"/>
          <w:szCs w:val="24"/>
        </w:rPr>
        <w:t>); договор от 07.05.2019 № б/н выдан: Федеральное дорожное агентство (</w:t>
      </w:r>
      <w:proofErr w:type="spellStart"/>
      <w:r w:rsidRPr="00917640">
        <w:rPr>
          <w:rFonts w:ascii="Times New Roman" w:hAnsi="Times New Roman"/>
          <w:sz w:val="24"/>
          <w:szCs w:val="24"/>
        </w:rPr>
        <w:t>Росавтодор</w:t>
      </w:r>
      <w:proofErr w:type="spellEnd"/>
      <w:r w:rsidRPr="00917640">
        <w:rPr>
          <w:rFonts w:ascii="Times New Roman" w:hAnsi="Times New Roman"/>
          <w:sz w:val="24"/>
          <w:szCs w:val="24"/>
        </w:rPr>
        <w:t xml:space="preserve">); </w:t>
      </w:r>
      <w:r w:rsidR="00CE0AEB">
        <w:rPr>
          <w:rFonts w:ascii="Times New Roman" w:hAnsi="Times New Roman"/>
          <w:sz w:val="24"/>
          <w:szCs w:val="24"/>
        </w:rPr>
        <w:t>Доверенность от 13.09.2018 № Д-</w:t>
      </w:r>
      <w:r w:rsidRPr="00917640">
        <w:rPr>
          <w:rFonts w:ascii="Times New Roman" w:hAnsi="Times New Roman"/>
          <w:sz w:val="24"/>
          <w:szCs w:val="24"/>
        </w:rPr>
        <w:t xml:space="preserve">18140334 </w:t>
      </w:r>
      <w:proofErr w:type="gramStart"/>
      <w:r w:rsidRPr="00917640">
        <w:rPr>
          <w:rFonts w:ascii="Times New Roman" w:hAnsi="Times New Roman"/>
          <w:sz w:val="24"/>
          <w:szCs w:val="24"/>
        </w:rPr>
        <w:t>выдан</w:t>
      </w:r>
      <w:proofErr w:type="gramEnd"/>
      <w:r w:rsidRPr="00917640">
        <w:rPr>
          <w:rFonts w:ascii="Times New Roman" w:hAnsi="Times New Roman"/>
          <w:sz w:val="24"/>
          <w:szCs w:val="24"/>
        </w:rPr>
        <w:t>: Федеральное дорожное агентство (</w:t>
      </w:r>
      <w:proofErr w:type="spellStart"/>
      <w:r w:rsidRPr="00917640">
        <w:rPr>
          <w:rFonts w:ascii="Times New Roman" w:hAnsi="Times New Roman"/>
          <w:sz w:val="24"/>
          <w:szCs w:val="24"/>
        </w:rPr>
        <w:t>Росавтодор</w:t>
      </w:r>
      <w:proofErr w:type="spellEnd"/>
      <w:r w:rsidRPr="00917640">
        <w:rPr>
          <w:rFonts w:ascii="Times New Roman" w:hAnsi="Times New Roman"/>
          <w:sz w:val="24"/>
          <w:szCs w:val="24"/>
        </w:rPr>
        <w:t xml:space="preserve">); заключение кадастрового инженера от 01.02.2019 № б/н </w:t>
      </w:r>
      <w:proofErr w:type="gramStart"/>
      <w:r w:rsidRPr="00917640">
        <w:rPr>
          <w:rFonts w:ascii="Times New Roman" w:hAnsi="Times New Roman"/>
          <w:sz w:val="24"/>
          <w:szCs w:val="24"/>
        </w:rPr>
        <w:t>выдан</w:t>
      </w:r>
      <w:proofErr w:type="gramEnd"/>
      <w:r w:rsidRPr="00917640">
        <w:rPr>
          <w:rFonts w:ascii="Times New Roman" w:hAnsi="Times New Roman"/>
          <w:sz w:val="24"/>
          <w:szCs w:val="24"/>
        </w:rPr>
        <w:t xml:space="preserve">: ООО НПП </w:t>
      </w:r>
      <w:r>
        <w:rPr>
          <w:rFonts w:ascii="Cambria Math" w:hAnsi="Cambria Math" w:cs="Cambria Math"/>
          <w:sz w:val="24"/>
          <w:szCs w:val="24"/>
        </w:rPr>
        <w:t>«</w:t>
      </w:r>
      <w:r w:rsidRPr="00917640">
        <w:rPr>
          <w:rFonts w:ascii="Times New Roman" w:hAnsi="Times New Roman" w:cs="Times New Roman"/>
          <w:sz w:val="24"/>
          <w:szCs w:val="24"/>
        </w:rPr>
        <w:t>Компьютерные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Cambria Math" w:hAnsi="Cambria Math" w:cs="Cambria Math"/>
          <w:sz w:val="24"/>
          <w:szCs w:val="24"/>
        </w:rPr>
        <w:t>»</w:t>
      </w:r>
      <w:r w:rsidRPr="00917640">
        <w:rPr>
          <w:rFonts w:ascii="Times New Roman" w:hAnsi="Times New Roman"/>
          <w:sz w:val="24"/>
          <w:szCs w:val="24"/>
        </w:rPr>
        <w:t xml:space="preserve">; </w:t>
      </w:r>
      <w:r w:rsidRPr="00917640">
        <w:rPr>
          <w:rFonts w:ascii="Times New Roman" w:hAnsi="Times New Roman" w:cs="Times New Roman"/>
          <w:sz w:val="24"/>
          <w:szCs w:val="24"/>
        </w:rPr>
        <w:t>текстовое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и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графическое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описание</w:t>
      </w:r>
      <w:r w:rsidRPr="00917640">
        <w:rPr>
          <w:rFonts w:ascii="Times New Roman" w:hAnsi="Times New Roman"/>
          <w:sz w:val="24"/>
          <w:szCs w:val="24"/>
        </w:rPr>
        <w:t xml:space="preserve"> (</w:t>
      </w:r>
      <w:r w:rsidRPr="00917640">
        <w:rPr>
          <w:rFonts w:ascii="Times New Roman" w:hAnsi="Times New Roman" w:cs="Times New Roman"/>
          <w:sz w:val="24"/>
          <w:szCs w:val="24"/>
        </w:rPr>
        <w:t>опис</w:t>
      </w:r>
      <w:r w:rsidRPr="00917640">
        <w:rPr>
          <w:rFonts w:ascii="Times New Roman" w:hAnsi="Times New Roman"/>
          <w:sz w:val="24"/>
          <w:szCs w:val="24"/>
        </w:rPr>
        <w:t xml:space="preserve">ание) от 30.05.2019 № б/н </w:t>
      </w:r>
      <w:proofErr w:type="gramStart"/>
      <w:r w:rsidRPr="00917640">
        <w:rPr>
          <w:rFonts w:ascii="Times New Roman" w:hAnsi="Times New Roman"/>
          <w:sz w:val="24"/>
          <w:szCs w:val="24"/>
        </w:rPr>
        <w:t>выдан</w:t>
      </w:r>
      <w:proofErr w:type="gramEnd"/>
      <w:r w:rsidRPr="00917640">
        <w:rPr>
          <w:rFonts w:ascii="Times New Roman" w:hAnsi="Times New Roman"/>
          <w:sz w:val="24"/>
          <w:szCs w:val="24"/>
        </w:rPr>
        <w:t xml:space="preserve">: ООО НПП </w:t>
      </w:r>
      <w:r>
        <w:rPr>
          <w:rFonts w:ascii="Cambria Math" w:hAnsi="Cambria Math" w:cs="Cambria Math"/>
          <w:sz w:val="24"/>
          <w:szCs w:val="24"/>
        </w:rPr>
        <w:t>«</w:t>
      </w:r>
      <w:r w:rsidRPr="00917640">
        <w:rPr>
          <w:rFonts w:ascii="Times New Roman" w:hAnsi="Times New Roman" w:cs="Times New Roman"/>
          <w:sz w:val="24"/>
          <w:szCs w:val="24"/>
        </w:rPr>
        <w:t>Компьютерные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Cambria Math" w:hAnsi="Cambria Math" w:cs="Cambria Math"/>
          <w:sz w:val="24"/>
          <w:szCs w:val="24"/>
        </w:rPr>
        <w:t>»</w:t>
      </w:r>
      <w:r w:rsidRPr="00917640">
        <w:rPr>
          <w:rFonts w:ascii="Times New Roman" w:hAnsi="Times New Roman"/>
          <w:sz w:val="24"/>
          <w:szCs w:val="24"/>
        </w:rPr>
        <w:t xml:space="preserve">; </w:t>
      </w:r>
      <w:r w:rsidRPr="00917640">
        <w:rPr>
          <w:rFonts w:ascii="Times New Roman" w:hAnsi="Times New Roman" w:cs="Times New Roman"/>
          <w:sz w:val="24"/>
          <w:szCs w:val="24"/>
        </w:rPr>
        <w:t>приказ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о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возложении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полномочий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от</w:t>
      </w:r>
      <w:r w:rsidRPr="00917640">
        <w:rPr>
          <w:rFonts w:ascii="Times New Roman" w:hAnsi="Times New Roman"/>
          <w:sz w:val="24"/>
          <w:szCs w:val="24"/>
        </w:rPr>
        <w:t xml:space="preserve"> 13.09.2016 </w:t>
      </w:r>
      <w:r w:rsidRPr="00917640">
        <w:rPr>
          <w:rFonts w:ascii="Times New Roman" w:hAnsi="Times New Roman" w:cs="Times New Roman"/>
          <w:sz w:val="24"/>
          <w:szCs w:val="24"/>
        </w:rPr>
        <w:t>№</w:t>
      </w:r>
      <w:r w:rsidRPr="00917640">
        <w:rPr>
          <w:rFonts w:ascii="Times New Roman" w:hAnsi="Times New Roman"/>
          <w:sz w:val="24"/>
          <w:szCs w:val="24"/>
        </w:rPr>
        <w:t xml:space="preserve"> 1462 </w:t>
      </w:r>
      <w:r w:rsidRPr="00917640">
        <w:rPr>
          <w:rFonts w:ascii="Times New Roman" w:hAnsi="Times New Roman" w:cs="Times New Roman"/>
          <w:sz w:val="24"/>
          <w:szCs w:val="24"/>
        </w:rPr>
        <w:t>выдан</w:t>
      </w:r>
      <w:r w:rsidRPr="00917640">
        <w:rPr>
          <w:rFonts w:ascii="Times New Roman" w:hAnsi="Times New Roman"/>
          <w:sz w:val="24"/>
          <w:szCs w:val="24"/>
        </w:rPr>
        <w:t xml:space="preserve">: </w:t>
      </w:r>
      <w:r w:rsidRPr="00917640">
        <w:rPr>
          <w:rFonts w:ascii="Times New Roman" w:hAnsi="Times New Roman" w:cs="Times New Roman"/>
          <w:sz w:val="24"/>
          <w:szCs w:val="24"/>
        </w:rPr>
        <w:t>Федеральное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дорожное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агентство</w:t>
      </w:r>
      <w:r w:rsidRPr="009176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17640">
        <w:rPr>
          <w:rFonts w:ascii="Times New Roman" w:hAnsi="Times New Roman" w:cs="Times New Roman"/>
          <w:sz w:val="24"/>
          <w:szCs w:val="24"/>
        </w:rPr>
        <w:t>Росавтодор</w:t>
      </w:r>
      <w:proofErr w:type="spellEnd"/>
      <w:r w:rsidRPr="00917640">
        <w:rPr>
          <w:rFonts w:ascii="Times New Roman" w:hAnsi="Times New Roman"/>
          <w:sz w:val="24"/>
          <w:szCs w:val="24"/>
        </w:rPr>
        <w:t xml:space="preserve">); </w:t>
      </w:r>
      <w:r w:rsidRPr="00917640">
        <w:rPr>
          <w:rFonts w:ascii="Times New Roman" w:hAnsi="Times New Roman" w:cs="Times New Roman"/>
          <w:sz w:val="24"/>
          <w:szCs w:val="24"/>
        </w:rPr>
        <w:t>текстовое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и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графическое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описание</w:t>
      </w:r>
      <w:r w:rsidRPr="00917640">
        <w:rPr>
          <w:rFonts w:ascii="Times New Roman" w:hAnsi="Times New Roman"/>
          <w:sz w:val="24"/>
          <w:szCs w:val="24"/>
        </w:rPr>
        <w:t xml:space="preserve"> (</w:t>
      </w:r>
      <w:r w:rsidRPr="00917640">
        <w:rPr>
          <w:rFonts w:ascii="Times New Roman" w:hAnsi="Times New Roman" w:cs="Times New Roman"/>
          <w:sz w:val="24"/>
          <w:szCs w:val="24"/>
        </w:rPr>
        <w:t>план</w:t>
      </w:r>
      <w:r w:rsidRPr="00917640">
        <w:rPr>
          <w:rFonts w:ascii="Times New Roman" w:hAnsi="Times New Roman"/>
          <w:sz w:val="24"/>
          <w:szCs w:val="24"/>
        </w:rPr>
        <w:t xml:space="preserve">) </w:t>
      </w:r>
      <w:r w:rsidRPr="00917640">
        <w:rPr>
          <w:rFonts w:ascii="Times New Roman" w:hAnsi="Times New Roman" w:cs="Times New Roman"/>
          <w:sz w:val="24"/>
          <w:szCs w:val="24"/>
        </w:rPr>
        <w:t>от</w:t>
      </w:r>
      <w:r w:rsidRPr="00917640">
        <w:rPr>
          <w:rFonts w:ascii="Times New Roman" w:hAnsi="Times New Roman"/>
          <w:sz w:val="24"/>
          <w:szCs w:val="24"/>
        </w:rPr>
        <w:t xml:space="preserve"> 22.11.2018 </w:t>
      </w:r>
      <w:r w:rsidRPr="00917640">
        <w:rPr>
          <w:rFonts w:ascii="Times New Roman" w:hAnsi="Times New Roman" w:cs="Times New Roman"/>
          <w:sz w:val="24"/>
          <w:szCs w:val="24"/>
        </w:rPr>
        <w:t>№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б</w:t>
      </w:r>
      <w:r w:rsidRPr="00917640">
        <w:rPr>
          <w:rFonts w:ascii="Times New Roman" w:hAnsi="Times New Roman"/>
          <w:sz w:val="24"/>
          <w:szCs w:val="24"/>
        </w:rPr>
        <w:t>/</w:t>
      </w:r>
      <w:r w:rsidRPr="00917640">
        <w:rPr>
          <w:rFonts w:ascii="Times New Roman" w:hAnsi="Times New Roman" w:cs="Times New Roman"/>
          <w:sz w:val="24"/>
          <w:szCs w:val="24"/>
        </w:rPr>
        <w:t>н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выдан</w:t>
      </w:r>
      <w:r w:rsidRPr="0091764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17640">
        <w:rPr>
          <w:rFonts w:ascii="Times New Roman" w:hAnsi="Times New Roman" w:cs="Times New Roman"/>
          <w:sz w:val="24"/>
          <w:szCs w:val="24"/>
        </w:rPr>
        <w:t>ООО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НПП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«</w:t>
      </w:r>
      <w:r w:rsidRPr="00917640">
        <w:rPr>
          <w:rFonts w:ascii="Times New Roman" w:hAnsi="Times New Roman" w:cs="Times New Roman"/>
          <w:sz w:val="24"/>
          <w:szCs w:val="24"/>
        </w:rPr>
        <w:t>Компьюте</w:t>
      </w:r>
      <w:r w:rsidRPr="00917640">
        <w:rPr>
          <w:rFonts w:ascii="Times New Roman" w:hAnsi="Times New Roman"/>
          <w:sz w:val="24"/>
          <w:szCs w:val="24"/>
        </w:rPr>
        <w:t>рные технологии</w:t>
      </w:r>
      <w:r>
        <w:rPr>
          <w:rFonts w:ascii="Cambria Math" w:hAnsi="Cambria Math" w:cs="Cambria Math"/>
          <w:sz w:val="24"/>
          <w:szCs w:val="24"/>
        </w:rPr>
        <w:t>»</w:t>
      </w:r>
      <w:r w:rsidRPr="00917640">
        <w:rPr>
          <w:rFonts w:ascii="Times New Roman" w:hAnsi="Times New Roman"/>
          <w:sz w:val="24"/>
          <w:szCs w:val="24"/>
        </w:rPr>
        <w:t xml:space="preserve">); </w:t>
      </w:r>
      <w:r w:rsidRPr="00917640">
        <w:rPr>
          <w:rFonts w:ascii="Times New Roman" w:hAnsi="Times New Roman" w:cs="Times New Roman"/>
          <w:sz w:val="24"/>
          <w:szCs w:val="24"/>
        </w:rPr>
        <w:t>представленный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пакет</w:t>
      </w:r>
      <w:r w:rsidRPr="009176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17640">
        <w:rPr>
          <w:rFonts w:ascii="Times New Roman" w:hAnsi="Times New Roman"/>
          <w:sz w:val="24"/>
          <w:szCs w:val="24"/>
        </w:rPr>
        <w:t>zip</w:t>
      </w:r>
      <w:proofErr w:type="spellEnd"/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архив</w:t>
      </w:r>
      <w:r w:rsidRPr="00917640">
        <w:rPr>
          <w:rFonts w:ascii="Times New Roman" w:hAnsi="Times New Roman"/>
          <w:sz w:val="24"/>
          <w:szCs w:val="24"/>
        </w:rPr>
        <w:t xml:space="preserve">) </w:t>
      </w:r>
      <w:r w:rsidRPr="00917640">
        <w:rPr>
          <w:rFonts w:ascii="Times New Roman" w:hAnsi="Times New Roman" w:cs="Times New Roman"/>
          <w:sz w:val="24"/>
          <w:szCs w:val="24"/>
        </w:rPr>
        <w:t>от</w:t>
      </w:r>
      <w:r w:rsidRPr="00917640">
        <w:rPr>
          <w:rFonts w:ascii="Times New Roman" w:hAnsi="Times New Roman"/>
          <w:sz w:val="24"/>
          <w:szCs w:val="24"/>
        </w:rPr>
        <w:t xml:space="preserve"> 14.06.2019 </w:t>
      </w:r>
      <w:r w:rsidRPr="00917640">
        <w:rPr>
          <w:rFonts w:ascii="Times New Roman" w:hAnsi="Times New Roman" w:cs="Times New Roman"/>
          <w:sz w:val="24"/>
          <w:szCs w:val="24"/>
        </w:rPr>
        <w:t>№</w:t>
      </w:r>
      <w:r w:rsidRPr="00917640">
        <w:rPr>
          <w:rFonts w:ascii="Times New Roman" w:hAnsi="Times New Roman"/>
          <w:sz w:val="24"/>
          <w:szCs w:val="24"/>
        </w:rPr>
        <w:t xml:space="preserve"> 463/1 </w:t>
      </w:r>
      <w:r w:rsidRPr="00917640">
        <w:rPr>
          <w:rFonts w:ascii="Times New Roman" w:hAnsi="Times New Roman" w:cs="Times New Roman"/>
          <w:sz w:val="24"/>
          <w:szCs w:val="24"/>
        </w:rPr>
        <w:t>выдан</w:t>
      </w:r>
      <w:r w:rsidRPr="00917640">
        <w:rPr>
          <w:rFonts w:ascii="Times New Roman" w:hAnsi="Times New Roman"/>
          <w:sz w:val="24"/>
          <w:szCs w:val="24"/>
        </w:rPr>
        <w:t>:</w:t>
      </w:r>
      <w:proofErr w:type="gramEnd"/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Федеральное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дорожное</w:t>
      </w:r>
      <w:r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 w:cs="Times New Roman"/>
          <w:sz w:val="24"/>
          <w:szCs w:val="24"/>
        </w:rPr>
        <w:t>агентство</w:t>
      </w:r>
      <w:r w:rsidRPr="009176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17640">
        <w:rPr>
          <w:rFonts w:ascii="Times New Roman" w:hAnsi="Times New Roman" w:cs="Times New Roman"/>
          <w:sz w:val="24"/>
          <w:szCs w:val="24"/>
        </w:rPr>
        <w:t>Росавтодор</w:t>
      </w:r>
      <w:proofErr w:type="spellEnd"/>
      <w:r w:rsidR="008B3200">
        <w:rPr>
          <w:rFonts w:ascii="Times New Roman" w:hAnsi="Times New Roman"/>
          <w:sz w:val="24"/>
          <w:szCs w:val="24"/>
        </w:rPr>
        <w:t>); Содержание ограничения (обременения): Ограничения в соответствии со ст. 26 п</w:t>
      </w:r>
      <w:r w:rsidR="00BF57DD">
        <w:rPr>
          <w:rFonts w:ascii="Times New Roman" w:hAnsi="Times New Roman"/>
          <w:sz w:val="24"/>
          <w:szCs w:val="24"/>
        </w:rPr>
        <w:t>.</w:t>
      </w:r>
      <w:r w:rsidR="00194978">
        <w:rPr>
          <w:rFonts w:ascii="Times New Roman" w:hAnsi="Times New Roman"/>
          <w:sz w:val="24"/>
          <w:szCs w:val="24"/>
        </w:rPr>
        <w:t xml:space="preserve"> 8.1.</w:t>
      </w:r>
      <w:r w:rsidR="008B3200">
        <w:rPr>
          <w:rFonts w:ascii="Times New Roman" w:hAnsi="Times New Roman"/>
          <w:sz w:val="24"/>
          <w:szCs w:val="24"/>
        </w:rPr>
        <w:t xml:space="preserve"> 257-ФЗ от 08.11.2007 г. «</w:t>
      </w:r>
      <w:r w:rsidR="008B3200" w:rsidRPr="008B3200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B3200">
        <w:rPr>
          <w:rFonts w:ascii="Times New Roman" w:hAnsi="Times New Roman"/>
          <w:sz w:val="24"/>
          <w:szCs w:val="24"/>
        </w:rPr>
        <w:t xml:space="preserve">льные акты Российской Федерации». Реестровый номер границы: 36:06-6.182; Вид объекта реестра границ: Зона с особыми условиями использования территории; Вид зоны по документу: Придорожная полоса автомобильной дороги М-4 «Дон» Москва-Воронеж-Ростов-на-Дону-Краснодар-Новороссийск </w:t>
      </w:r>
      <w:r w:rsidR="00BF57DD">
        <w:rPr>
          <w:rFonts w:ascii="Times New Roman" w:hAnsi="Times New Roman"/>
          <w:sz w:val="24"/>
          <w:szCs w:val="24"/>
        </w:rPr>
        <w:t xml:space="preserve">на участке </w:t>
      </w:r>
      <w:proofErr w:type="gramStart"/>
      <w:r w:rsidR="00BF57DD">
        <w:rPr>
          <w:rFonts w:ascii="Times New Roman" w:hAnsi="Times New Roman"/>
          <w:sz w:val="24"/>
          <w:szCs w:val="24"/>
        </w:rPr>
        <w:t>км</w:t>
      </w:r>
      <w:proofErr w:type="gramEnd"/>
      <w:r w:rsidR="00BF57DD">
        <w:rPr>
          <w:rFonts w:ascii="Times New Roman" w:hAnsi="Times New Roman"/>
          <w:sz w:val="24"/>
          <w:szCs w:val="24"/>
        </w:rPr>
        <w:t xml:space="preserve"> 691+170 – км 724+610, км 705+547 – км 713+873, расположенном в границах </w:t>
      </w:r>
      <w:proofErr w:type="spellStart"/>
      <w:r w:rsidR="00BF57DD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BF57DD">
        <w:rPr>
          <w:rFonts w:ascii="Times New Roman" w:hAnsi="Times New Roman"/>
          <w:sz w:val="24"/>
          <w:szCs w:val="24"/>
        </w:rPr>
        <w:t xml:space="preserve"> района Воронежской области; Тип зоны: Придорожная полоса.</w:t>
      </w:r>
    </w:p>
    <w:p w:rsidR="00917640" w:rsidRPr="0008153E" w:rsidRDefault="00917640" w:rsidP="0091764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917640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12.03.2015; Реквизиты документа-основания: Доверенность от </w:t>
      </w:r>
      <w:r>
        <w:rPr>
          <w:rFonts w:ascii="Times New Roman" w:hAnsi="Times New Roman"/>
          <w:sz w:val="24"/>
          <w:szCs w:val="24"/>
        </w:rPr>
        <w:t xml:space="preserve">30.08.2013 № 5-3554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: ОАО «МРСК Центра»</w:t>
      </w:r>
      <w:r w:rsidRPr="00917640">
        <w:rPr>
          <w:rFonts w:ascii="Times New Roman" w:hAnsi="Times New Roman"/>
          <w:sz w:val="24"/>
          <w:szCs w:val="24"/>
        </w:rPr>
        <w:t xml:space="preserve">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7640">
        <w:rPr>
          <w:rFonts w:ascii="Times New Roman" w:hAnsi="Times New Roman"/>
          <w:sz w:val="24"/>
          <w:szCs w:val="24"/>
        </w:rPr>
        <w:t>Сро</w:t>
      </w:r>
      <w:r w:rsidR="00510EE3" w:rsidRPr="00917640">
        <w:rPr>
          <w:rFonts w:ascii="Times New Roman" w:hAnsi="Times New Roman"/>
          <w:sz w:val="24"/>
          <w:szCs w:val="24"/>
        </w:rPr>
        <w:t>к аренды земельных участков – 10</w:t>
      </w:r>
      <w:r w:rsidRPr="00917640"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r w:rsidR="007A7470" w:rsidRPr="007A7470">
        <w:rPr>
          <w:rFonts w:ascii="Times New Roman" w:hAnsi="Times New Roman" w:cs="Times New Roman"/>
          <w:sz w:val="24"/>
          <w:szCs w:val="24"/>
        </w:rPr>
        <w:t>л.с.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DF68E3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DF68E3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DF68E3">
        <w:rPr>
          <w:rFonts w:ascii="Times New Roman" w:hAnsi="Times New Roman"/>
          <w:sz w:val="24"/>
          <w:szCs w:val="24"/>
        </w:rPr>
        <w:t xml:space="preserve"> – 2020</w:t>
      </w:r>
      <w:r w:rsidR="00830C15" w:rsidRPr="00DF68E3">
        <w:rPr>
          <w:rFonts w:ascii="Times New Roman" w:hAnsi="Times New Roman"/>
          <w:sz w:val="24"/>
          <w:szCs w:val="24"/>
        </w:rPr>
        <w:t xml:space="preserve"> – </w:t>
      </w:r>
      <w:r w:rsidR="00DF68E3" w:rsidRPr="00DF68E3">
        <w:rPr>
          <w:rFonts w:ascii="Times New Roman" w:hAnsi="Times New Roman"/>
          <w:sz w:val="24"/>
          <w:szCs w:val="24"/>
        </w:rPr>
        <w:t>12</w:t>
      </w:r>
      <w:r w:rsidRPr="00DF68E3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C224D" w:rsidRDefault="003C224D" w:rsidP="003C224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1E202E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C224D" w:rsidRDefault="003C224D" w:rsidP="003C224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C224D" w:rsidRDefault="003C224D" w:rsidP="003C22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3C224D" w:rsidRDefault="003C224D" w:rsidP="003C224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C224D" w:rsidRDefault="003C224D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C43B2">
        <w:rPr>
          <w:rFonts w:ascii="Times New Roman" w:hAnsi="Times New Roman"/>
          <w:b/>
          <w:sz w:val="24"/>
          <w:szCs w:val="24"/>
        </w:rPr>
        <w:t>.4.10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3C224D" w:rsidRDefault="000C43B2" w:rsidP="003C224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3C224D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3C224D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3C224D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3C224D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3C224D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C224D" w:rsidRDefault="000C43B2" w:rsidP="003C224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3C224D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3C224D">
        <w:rPr>
          <w:rFonts w:ascii="Times New Roman" w:hAnsi="Times New Roman"/>
          <w:bCs/>
          <w:sz w:val="24"/>
          <w:szCs w:val="24"/>
        </w:rPr>
        <w:t>Не</w:t>
      </w:r>
      <w:r w:rsidR="003C224D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3C224D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3C224D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3C224D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3C224D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3C224D">
        <w:rPr>
          <w:rFonts w:ascii="Times New Roman" w:hAnsi="Times New Roman"/>
          <w:b/>
          <w:bCs/>
          <w:sz w:val="24"/>
          <w:szCs w:val="24"/>
        </w:rPr>
        <w:t> </w:t>
      </w:r>
      <w:r w:rsidR="003C224D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3C224D">
        <w:rPr>
          <w:rFonts w:ascii="Times New Roman" w:hAnsi="Times New Roman"/>
          <w:spacing w:val="-2"/>
          <w:sz w:val="24"/>
          <w:szCs w:val="24"/>
        </w:rPr>
        <w:t>.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3C224D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3C224D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C224D" w:rsidRDefault="000C43B2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3C224D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C224D" w:rsidRDefault="000C43B2" w:rsidP="003C224D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3C22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24D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3C224D" w:rsidRDefault="003C224D" w:rsidP="003C224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</w:t>
      </w:r>
      <w:r w:rsidR="001E202E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ВЕННОСТЬ СТОРОН</w:t>
      </w: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ст.ст.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C224D" w:rsidRDefault="003C224D" w:rsidP="003C224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6B16A2">
        <w:rPr>
          <w:rFonts w:ascii="Times New Roman" w:hAnsi="Times New Roman"/>
          <w:b/>
          <w:spacing w:val="-3"/>
          <w:sz w:val="24"/>
          <w:szCs w:val="24"/>
        </w:rPr>
        <w:t>4.4.</w:t>
      </w:r>
      <w:r w:rsidRPr="006B16A2">
        <w:rPr>
          <w:rFonts w:ascii="Times New Roman" w:hAnsi="Times New Roman"/>
          <w:spacing w:val="-3"/>
          <w:sz w:val="24"/>
          <w:szCs w:val="24"/>
        </w:rPr>
        <w:t> </w:t>
      </w:r>
      <w:r w:rsidRPr="006B16A2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п.п. 2.6., 2.7. Договора, начисляются пени в размере </w:t>
      </w:r>
      <w:r w:rsidR="001B7833" w:rsidRPr="006B16A2">
        <w:rPr>
          <w:rFonts w:ascii="Times New Roman" w:hAnsi="Times New Roman"/>
          <w:sz w:val="24"/>
          <w:szCs w:val="24"/>
        </w:rPr>
        <w:t>0,</w:t>
      </w:r>
      <w:r w:rsidRPr="006B16A2">
        <w:rPr>
          <w:rFonts w:ascii="Times New Roman" w:hAnsi="Times New Roman"/>
          <w:sz w:val="24"/>
          <w:szCs w:val="24"/>
        </w:rPr>
        <w:t>1 % от суммы задолженности за каждый день просрочки.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24A1" w:rsidRDefault="005F24A1" w:rsidP="005F24A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5F24A1" w:rsidRDefault="005F24A1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C224D" w:rsidRDefault="003C224D" w:rsidP="003C2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C224D" w:rsidRDefault="003C224D" w:rsidP="003C224D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C224D" w:rsidTr="003C224D">
        <w:trPr>
          <w:trHeight w:val="397"/>
        </w:trPr>
        <w:tc>
          <w:tcPr>
            <w:tcW w:w="4361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C224D" w:rsidTr="003C224D">
        <w:tc>
          <w:tcPr>
            <w:tcW w:w="4361" w:type="dxa"/>
          </w:tcPr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C224D" w:rsidRDefault="003C224D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C224D" w:rsidTr="003C224D">
        <w:trPr>
          <w:trHeight w:val="397"/>
        </w:trPr>
        <w:tc>
          <w:tcPr>
            <w:tcW w:w="4361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C224D" w:rsidTr="003C224D">
        <w:tc>
          <w:tcPr>
            <w:tcW w:w="4361" w:type="dxa"/>
            <w:hideMark/>
          </w:tcPr>
          <w:p w:rsidR="003C224D" w:rsidRDefault="003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C224D" w:rsidRDefault="003C224D" w:rsidP="003C22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24D" w:rsidRDefault="003C224D" w:rsidP="003C224D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3C224D" w:rsidRDefault="003C224D" w:rsidP="003C224D">
      <w:pPr>
        <w:ind w:left="142" w:right="-51" w:hanging="6"/>
        <w:jc w:val="center"/>
      </w:pPr>
    </w:p>
    <w:p w:rsidR="003C224D" w:rsidRDefault="003C224D" w:rsidP="003C224D">
      <w:pPr>
        <w:ind w:left="142" w:right="-51" w:hanging="6"/>
        <w:jc w:val="center"/>
      </w:pPr>
    </w:p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C5" w:rsidRDefault="00CD2BC5" w:rsidP="00225547">
      <w:r>
        <w:separator/>
      </w:r>
    </w:p>
  </w:endnote>
  <w:endnote w:type="continuationSeparator" w:id="0">
    <w:p w:rsidR="00CD2BC5" w:rsidRDefault="00CD2BC5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8B3200" w:rsidRDefault="008B3200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88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00" w:rsidRPr="00AD2EE2" w:rsidRDefault="008B3200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00" w:rsidRPr="002F11AF" w:rsidRDefault="008B3200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6D1888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8B3200" w:rsidRDefault="008B32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C5" w:rsidRDefault="00CD2BC5" w:rsidP="00225547">
      <w:r>
        <w:separator/>
      </w:r>
    </w:p>
  </w:footnote>
  <w:footnote w:type="continuationSeparator" w:id="0">
    <w:p w:rsidR="00CD2BC5" w:rsidRDefault="00CD2BC5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6CA8"/>
    <w:rsid w:val="0003708E"/>
    <w:rsid w:val="000407BE"/>
    <w:rsid w:val="00042774"/>
    <w:rsid w:val="000475A1"/>
    <w:rsid w:val="000604B2"/>
    <w:rsid w:val="00064865"/>
    <w:rsid w:val="000672DC"/>
    <w:rsid w:val="00067895"/>
    <w:rsid w:val="00071CD2"/>
    <w:rsid w:val="0007474A"/>
    <w:rsid w:val="0008153E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4978"/>
    <w:rsid w:val="001953D3"/>
    <w:rsid w:val="00195D24"/>
    <w:rsid w:val="001B1969"/>
    <w:rsid w:val="001B39D6"/>
    <w:rsid w:val="001B3CBF"/>
    <w:rsid w:val="001B7833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029D"/>
    <w:rsid w:val="003D1EBA"/>
    <w:rsid w:val="003D5C8A"/>
    <w:rsid w:val="003E22BE"/>
    <w:rsid w:val="003E3585"/>
    <w:rsid w:val="003E5538"/>
    <w:rsid w:val="003F0F9F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C6"/>
    <w:rsid w:val="0049682B"/>
    <w:rsid w:val="004A156C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2404"/>
    <w:rsid w:val="005168F2"/>
    <w:rsid w:val="00521FAE"/>
    <w:rsid w:val="00523A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E0305"/>
    <w:rsid w:val="005E4157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16A2"/>
    <w:rsid w:val="006B35E6"/>
    <w:rsid w:val="006C44F1"/>
    <w:rsid w:val="006D1888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353"/>
    <w:rsid w:val="00735EF0"/>
    <w:rsid w:val="00746FB9"/>
    <w:rsid w:val="00747196"/>
    <w:rsid w:val="00754D63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440CC"/>
    <w:rsid w:val="00844CD1"/>
    <w:rsid w:val="00844D10"/>
    <w:rsid w:val="008507DB"/>
    <w:rsid w:val="0085554F"/>
    <w:rsid w:val="008560DF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200"/>
    <w:rsid w:val="008B3BC2"/>
    <w:rsid w:val="008B4C99"/>
    <w:rsid w:val="008B5214"/>
    <w:rsid w:val="008B5A29"/>
    <w:rsid w:val="008C3002"/>
    <w:rsid w:val="008C32B7"/>
    <w:rsid w:val="008C618D"/>
    <w:rsid w:val="008C7B40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640"/>
    <w:rsid w:val="00917EB2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1023"/>
    <w:rsid w:val="009A3E2E"/>
    <w:rsid w:val="009A57D5"/>
    <w:rsid w:val="009B4373"/>
    <w:rsid w:val="009C165D"/>
    <w:rsid w:val="009C319C"/>
    <w:rsid w:val="009C3E53"/>
    <w:rsid w:val="009D3585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BF57DD"/>
    <w:rsid w:val="00C01431"/>
    <w:rsid w:val="00C04BD2"/>
    <w:rsid w:val="00C13E6E"/>
    <w:rsid w:val="00C14EDD"/>
    <w:rsid w:val="00C20D78"/>
    <w:rsid w:val="00C26304"/>
    <w:rsid w:val="00C2776A"/>
    <w:rsid w:val="00C3241A"/>
    <w:rsid w:val="00C34EFD"/>
    <w:rsid w:val="00C42982"/>
    <w:rsid w:val="00C45737"/>
    <w:rsid w:val="00C56033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2BC5"/>
    <w:rsid w:val="00CD337E"/>
    <w:rsid w:val="00CE0AEB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410D"/>
    <w:rsid w:val="00DE4A59"/>
    <w:rsid w:val="00DE6D59"/>
    <w:rsid w:val="00DF1B43"/>
    <w:rsid w:val="00DF2993"/>
    <w:rsid w:val="00DF4C40"/>
    <w:rsid w:val="00DF68E3"/>
    <w:rsid w:val="00DF6D11"/>
    <w:rsid w:val="00DF77DC"/>
    <w:rsid w:val="00E0266A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51F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2F7A"/>
    <w:rsid w:val="00F26B9F"/>
    <w:rsid w:val="00F27DA6"/>
    <w:rsid w:val="00F27F2D"/>
    <w:rsid w:val="00F32DB2"/>
    <w:rsid w:val="00F37E90"/>
    <w:rsid w:val="00F40ACD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A9FF-68B0-46EA-A19F-D4D7233F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3794</TotalTime>
  <Pages>16</Pages>
  <Words>6326</Words>
  <Characters>36064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80</cp:revision>
  <cp:lastPrinted>2019-12-17T13:37:00Z</cp:lastPrinted>
  <dcterms:created xsi:type="dcterms:W3CDTF">2015-11-18T12:10:00Z</dcterms:created>
  <dcterms:modified xsi:type="dcterms:W3CDTF">2020-02-11T12:19:00Z</dcterms:modified>
</cp:coreProperties>
</file>