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8A" w:rsidRPr="003E0EDE" w:rsidRDefault="004D179E" w:rsidP="00A77A8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38.6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40112045" r:id="rId8"/>
        </w:pict>
      </w:r>
      <w:r w:rsidR="00A77A8A" w:rsidRPr="003E0EDE">
        <w:rPr>
          <w:spacing w:val="30"/>
          <w:szCs w:val="28"/>
        </w:rPr>
        <w:t xml:space="preserve">ДЕПАРТАМЕНТ </w:t>
      </w:r>
    </w:p>
    <w:p w:rsidR="00A77A8A" w:rsidRPr="003E0EDE" w:rsidRDefault="00A77A8A" w:rsidP="00A77A8A">
      <w:pPr>
        <w:pStyle w:val="a4"/>
        <w:spacing w:line="192" w:lineRule="auto"/>
        <w:rPr>
          <w:spacing w:val="30"/>
          <w:szCs w:val="28"/>
        </w:rPr>
      </w:pPr>
      <w:r w:rsidRPr="003E0EDE">
        <w:rPr>
          <w:spacing w:val="30"/>
          <w:szCs w:val="28"/>
        </w:rPr>
        <w:t>ИМУЩЕСТВЕННЫХ И ЗЕМЕЛЬНЫХ ОТНОШЕНИЙ</w:t>
      </w:r>
    </w:p>
    <w:p w:rsidR="00A77A8A" w:rsidRPr="003E0EDE" w:rsidRDefault="00A77A8A" w:rsidP="00A77A8A">
      <w:pPr>
        <w:pStyle w:val="a4"/>
        <w:spacing w:line="192" w:lineRule="auto"/>
        <w:rPr>
          <w:szCs w:val="28"/>
        </w:rPr>
      </w:pPr>
      <w:r w:rsidRPr="003E0EDE">
        <w:rPr>
          <w:spacing w:val="30"/>
          <w:szCs w:val="28"/>
        </w:rPr>
        <w:t>ВОРОНЕЖСКОЙ ОБЛАСТИ</w:t>
      </w:r>
    </w:p>
    <w:p w:rsidR="00A77A8A" w:rsidRPr="003E0EDE" w:rsidRDefault="00A77A8A" w:rsidP="00A77A8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A77A8A" w:rsidRPr="003E0EDE" w:rsidRDefault="00A77A8A" w:rsidP="00A77A8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A77A8A" w:rsidRDefault="00A77A8A" w:rsidP="00A77A8A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3E0EDE">
        <w:rPr>
          <w:rFonts w:ascii="Times New Roman" w:hAnsi="Times New Roman"/>
          <w:b/>
          <w:spacing w:val="60"/>
          <w:szCs w:val="28"/>
        </w:rPr>
        <w:t>ПРИКАЗ</w:t>
      </w:r>
    </w:p>
    <w:p w:rsidR="004D6FA6" w:rsidRPr="004D6FA6" w:rsidRDefault="004D6FA6" w:rsidP="00A77A8A">
      <w:pPr>
        <w:pStyle w:val="a3"/>
        <w:ind w:right="2"/>
        <w:jc w:val="center"/>
        <w:rPr>
          <w:rFonts w:ascii="Times New Roman" w:hAnsi="Times New Roman"/>
          <w:spacing w:val="60"/>
          <w:sz w:val="22"/>
          <w:szCs w:val="22"/>
        </w:rPr>
      </w:pPr>
      <w:r w:rsidRPr="004D6FA6">
        <w:rPr>
          <w:rFonts w:ascii="Times New Roman" w:hAnsi="Times New Roman"/>
          <w:spacing w:val="60"/>
          <w:sz w:val="22"/>
          <w:szCs w:val="22"/>
        </w:rPr>
        <w:t>Проект</w:t>
      </w:r>
    </w:p>
    <w:p w:rsidR="00A77A8A" w:rsidRPr="003E0EDE" w:rsidRDefault="00A77A8A" w:rsidP="00A77A8A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A77A8A" w:rsidRPr="003E0EDE" w:rsidRDefault="00A77A8A" w:rsidP="00A77A8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</w:t>
      </w:r>
      <w:r w:rsidRPr="003E0EDE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3E0EDE">
        <w:rPr>
          <w:rFonts w:ascii="Times New Roman" w:hAnsi="Times New Roman"/>
          <w:szCs w:val="28"/>
        </w:rPr>
        <w:t xml:space="preserve">                                                    № </w:t>
      </w:r>
      <w:r>
        <w:rPr>
          <w:rFonts w:ascii="Times New Roman" w:hAnsi="Times New Roman"/>
          <w:szCs w:val="28"/>
        </w:rPr>
        <w:t>_______</w:t>
      </w:r>
    </w:p>
    <w:p w:rsidR="00A77A8A" w:rsidRPr="007E2789" w:rsidRDefault="00A77A8A" w:rsidP="00A77A8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7E2789">
        <w:rPr>
          <w:rFonts w:ascii="Times New Roman" w:hAnsi="Times New Roman"/>
          <w:szCs w:val="28"/>
        </w:rPr>
        <w:t>г. Воронеж</w:t>
      </w:r>
    </w:p>
    <w:p w:rsidR="00A77A8A" w:rsidRDefault="00A77A8A" w:rsidP="00A77A8A">
      <w:pPr>
        <w:pStyle w:val="a3"/>
        <w:ind w:right="2"/>
        <w:jc w:val="center"/>
        <w:rPr>
          <w:rFonts w:ascii="Times New Roman" w:hAnsi="Times New Roman"/>
          <w:b/>
          <w:szCs w:val="28"/>
        </w:rPr>
      </w:pPr>
    </w:p>
    <w:p w:rsidR="00A77A8A" w:rsidRDefault="00A77A8A" w:rsidP="00A77A8A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A77A8A" w:rsidRPr="003E0EDE" w:rsidRDefault="00A77A8A" w:rsidP="00A77A8A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4A1FBB">
        <w:rPr>
          <w:b/>
          <w:bCs/>
          <w:sz w:val="28"/>
          <w:szCs w:val="28"/>
        </w:rPr>
        <w:t xml:space="preserve">О внесении изменений в приказ </w:t>
      </w:r>
      <w:r>
        <w:rPr>
          <w:b/>
          <w:bCs/>
          <w:sz w:val="28"/>
          <w:szCs w:val="28"/>
        </w:rPr>
        <w:t>д</w:t>
      </w:r>
      <w:r w:rsidRPr="00A25AC0">
        <w:rPr>
          <w:b/>
          <w:bCs/>
          <w:iCs/>
          <w:sz w:val="28"/>
          <w:szCs w:val="28"/>
        </w:rPr>
        <w:t>епартамента имущественных и земельных отношений Воронежской обл</w:t>
      </w:r>
      <w:r>
        <w:rPr>
          <w:b/>
          <w:bCs/>
          <w:iCs/>
          <w:sz w:val="28"/>
          <w:szCs w:val="28"/>
        </w:rPr>
        <w:t xml:space="preserve">асти </w:t>
      </w:r>
      <w:r w:rsidRPr="00694345">
        <w:rPr>
          <w:b/>
          <w:bCs/>
          <w:iCs/>
          <w:sz w:val="28"/>
          <w:szCs w:val="28"/>
        </w:rPr>
        <w:t xml:space="preserve">от </w:t>
      </w:r>
      <w:r>
        <w:rPr>
          <w:b/>
          <w:bCs/>
          <w:iCs/>
          <w:sz w:val="28"/>
          <w:szCs w:val="28"/>
        </w:rPr>
        <w:t>11</w:t>
      </w:r>
      <w:r w:rsidRPr="00694345">
        <w:rPr>
          <w:b/>
          <w:bCs/>
          <w:iCs/>
          <w:sz w:val="28"/>
          <w:szCs w:val="28"/>
        </w:rPr>
        <w:t>.06.20</w:t>
      </w:r>
      <w:r>
        <w:rPr>
          <w:b/>
          <w:bCs/>
          <w:iCs/>
          <w:sz w:val="28"/>
          <w:szCs w:val="28"/>
        </w:rPr>
        <w:t>09</w:t>
      </w:r>
      <w:r w:rsidRPr="00694345">
        <w:rPr>
          <w:b/>
          <w:bCs/>
          <w:iCs/>
          <w:sz w:val="28"/>
          <w:szCs w:val="28"/>
        </w:rPr>
        <w:t xml:space="preserve"> № </w:t>
      </w:r>
      <w:r>
        <w:rPr>
          <w:b/>
          <w:bCs/>
          <w:iCs/>
          <w:sz w:val="28"/>
          <w:szCs w:val="28"/>
        </w:rPr>
        <w:t>941 «</w:t>
      </w:r>
      <w:r w:rsidRPr="003E0EDE">
        <w:rPr>
          <w:b/>
          <w:bCs/>
          <w:iCs/>
          <w:sz w:val="28"/>
          <w:szCs w:val="28"/>
        </w:rPr>
        <w:t>Об</w:t>
      </w:r>
      <w:r>
        <w:rPr>
          <w:b/>
          <w:bCs/>
          <w:iCs/>
          <w:sz w:val="28"/>
          <w:szCs w:val="28"/>
        </w:rPr>
        <w:t xml:space="preserve"> утверждении Положения о порядке издания приказов об установлении границ охранных зон объектов газоснабжения и наложения ограничений (обременений) на входящие в них земельные участки»</w:t>
      </w:r>
    </w:p>
    <w:p w:rsidR="00A77A8A" w:rsidRDefault="00A77A8A" w:rsidP="00A77A8A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A77A8A" w:rsidRDefault="00A77A8A" w:rsidP="00A77A8A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A77A8A" w:rsidRPr="003E0EDE" w:rsidRDefault="00A77A8A" w:rsidP="00A77A8A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A77A8A" w:rsidRDefault="00A77A8A" w:rsidP="00A77A8A">
      <w:pPr>
        <w:pStyle w:val="ConsPlusNormal"/>
        <w:spacing w:line="360" w:lineRule="auto"/>
        <w:ind w:firstLine="540"/>
        <w:jc w:val="both"/>
      </w:pPr>
      <w:r w:rsidRPr="00B05022">
        <w:rPr>
          <w:szCs w:val="28"/>
        </w:rPr>
        <w:t xml:space="preserve">В целях приведения правового акта департамента имущественных и земельных отношений Воронежской области (далее - департамент) в соответствие </w:t>
      </w:r>
      <w:r>
        <w:rPr>
          <w:szCs w:val="28"/>
        </w:rPr>
        <w:t>Земельному</w:t>
      </w:r>
      <w:r w:rsidRPr="00B05022">
        <w:rPr>
          <w:szCs w:val="28"/>
        </w:rPr>
        <w:t xml:space="preserve"> </w:t>
      </w:r>
      <w:hyperlink r:id="rId9" w:history="1">
        <w:r w:rsidRPr="00E00DF3">
          <w:rPr>
            <w:szCs w:val="28"/>
          </w:rPr>
          <w:t>кодекс</w:t>
        </w:r>
      </w:hyperlink>
      <w:r>
        <w:rPr>
          <w:szCs w:val="28"/>
        </w:rPr>
        <w:t>у</w:t>
      </w:r>
      <w:r w:rsidRPr="00B05022">
        <w:rPr>
          <w:szCs w:val="28"/>
        </w:rPr>
        <w:t xml:space="preserve"> Российской Федерации </w:t>
      </w:r>
      <w:r w:rsidR="00704576">
        <w:rPr>
          <w:szCs w:val="28"/>
        </w:rPr>
        <w:t xml:space="preserve">                                           </w:t>
      </w:r>
      <w:r w:rsidRPr="00B05022">
        <w:rPr>
          <w:szCs w:val="28"/>
        </w:rPr>
        <w:t xml:space="preserve">от 25.10.2001 </w:t>
      </w:r>
      <w:r w:rsidR="00704576">
        <w:rPr>
          <w:szCs w:val="28"/>
        </w:rPr>
        <w:t xml:space="preserve">  </w:t>
      </w:r>
      <w:r>
        <w:rPr>
          <w:szCs w:val="28"/>
        </w:rPr>
        <w:t>№ 136-ФЗ, Федеральному</w:t>
      </w:r>
      <w:r w:rsidRPr="00B05022">
        <w:rPr>
          <w:szCs w:val="28"/>
        </w:rPr>
        <w:t xml:space="preserve"> </w:t>
      </w:r>
      <w:hyperlink r:id="rId10" w:history="1">
        <w:r w:rsidRPr="00E00DF3">
          <w:rPr>
            <w:szCs w:val="28"/>
          </w:rPr>
          <w:t>закон</w:t>
        </w:r>
      </w:hyperlink>
      <w:r>
        <w:rPr>
          <w:szCs w:val="28"/>
        </w:rPr>
        <w:t>у</w:t>
      </w:r>
      <w:r w:rsidRPr="00B05022">
        <w:rPr>
          <w:szCs w:val="28"/>
        </w:rPr>
        <w:t xml:space="preserve"> от </w:t>
      </w:r>
      <w:r>
        <w:rPr>
          <w:szCs w:val="28"/>
        </w:rPr>
        <w:t>18.06.2001</w:t>
      </w:r>
      <w:r w:rsidRPr="00B05022">
        <w:rPr>
          <w:szCs w:val="28"/>
        </w:rPr>
        <w:t xml:space="preserve"> </w:t>
      </w:r>
      <w:r>
        <w:rPr>
          <w:szCs w:val="28"/>
        </w:rPr>
        <w:t>№</w:t>
      </w:r>
      <w:r w:rsidRPr="00B05022">
        <w:rPr>
          <w:szCs w:val="28"/>
        </w:rPr>
        <w:t xml:space="preserve"> </w:t>
      </w:r>
      <w:r>
        <w:rPr>
          <w:szCs w:val="28"/>
        </w:rPr>
        <w:t>78</w:t>
      </w:r>
      <w:r w:rsidRPr="00B05022">
        <w:rPr>
          <w:szCs w:val="28"/>
        </w:rPr>
        <w:t xml:space="preserve">-ФЗ </w:t>
      </w:r>
      <w:r>
        <w:rPr>
          <w:szCs w:val="28"/>
        </w:rPr>
        <w:t>«</w:t>
      </w:r>
      <w:r w:rsidRPr="00B05022">
        <w:rPr>
          <w:szCs w:val="28"/>
        </w:rPr>
        <w:t xml:space="preserve">О </w:t>
      </w:r>
      <w:r>
        <w:rPr>
          <w:szCs w:val="28"/>
        </w:rPr>
        <w:t>землеустройстве», Федеральному</w:t>
      </w:r>
      <w:r w:rsidRPr="00B05022">
        <w:rPr>
          <w:szCs w:val="28"/>
        </w:rPr>
        <w:t xml:space="preserve"> </w:t>
      </w:r>
      <w:hyperlink r:id="rId11" w:history="1">
        <w:r w:rsidRPr="00E00DF3">
          <w:rPr>
            <w:szCs w:val="28"/>
          </w:rPr>
          <w:t>закон</w:t>
        </w:r>
      </w:hyperlink>
      <w:r>
        <w:rPr>
          <w:szCs w:val="28"/>
        </w:rPr>
        <w:t>у</w:t>
      </w:r>
      <w:r w:rsidRPr="00B05022">
        <w:rPr>
          <w:szCs w:val="28"/>
        </w:rPr>
        <w:t xml:space="preserve"> от</w:t>
      </w:r>
      <w:r>
        <w:rPr>
          <w:szCs w:val="28"/>
        </w:rPr>
        <w:t xml:space="preserve"> 24.07.20</w:t>
      </w:r>
      <w:r w:rsidR="001C16F1">
        <w:rPr>
          <w:szCs w:val="28"/>
        </w:rPr>
        <w:t>07</w:t>
      </w:r>
      <w:r>
        <w:rPr>
          <w:szCs w:val="28"/>
        </w:rPr>
        <w:t xml:space="preserve"> № 221-ФЗ «О государственном кадастре недвижимости», Федеральному</w:t>
      </w:r>
      <w:r w:rsidRPr="00B05022">
        <w:rPr>
          <w:szCs w:val="28"/>
        </w:rPr>
        <w:t xml:space="preserve"> </w:t>
      </w:r>
      <w:hyperlink r:id="rId12" w:history="1">
        <w:r w:rsidRPr="00E00DF3">
          <w:rPr>
            <w:szCs w:val="28"/>
          </w:rPr>
          <w:t>закон</w:t>
        </w:r>
      </w:hyperlink>
      <w:r>
        <w:rPr>
          <w:szCs w:val="28"/>
        </w:rPr>
        <w:t>у</w:t>
      </w:r>
      <w:r w:rsidRPr="00B05022">
        <w:rPr>
          <w:szCs w:val="28"/>
        </w:rPr>
        <w:t xml:space="preserve"> от</w:t>
      </w:r>
      <w:r>
        <w:rPr>
          <w:szCs w:val="28"/>
        </w:rPr>
        <w:t xml:space="preserve"> 13.07.2015 № 218-ФЗ «О государственной регистрации недвижимости»</w:t>
      </w:r>
      <w:r w:rsidRPr="00B05022">
        <w:rPr>
          <w:szCs w:val="28"/>
        </w:rPr>
        <w:t>,</w:t>
      </w:r>
      <w:r>
        <w:rPr>
          <w:szCs w:val="28"/>
        </w:rPr>
        <w:t xml:space="preserve"> </w:t>
      </w:r>
      <w:hyperlink r:id="rId13" w:history="1">
        <w:r w:rsidRPr="00E00DF3">
          <w:rPr>
            <w:szCs w:val="28"/>
          </w:rPr>
          <w:t>Постановлени</w:t>
        </w:r>
      </w:hyperlink>
      <w:r>
        <w:rPr>
          <w:szCs w:val="28"/>
        </w:rPr>
        <w:t>ю</w:t>
      </w:r>
      <w:r w:rsidRPr="00B05022">
        <w:rPr>
          <w:szCs w:val="28"/>
        </w:rPr>
        <w:t xml:space="preserve"> Правительства Российской Федерации от 20.11.2000 </w:t>
      </w:r>
      <w:r>
        <w:rPr>
          <w:szCs w:val="28"/>
        </w:rPr>
        <w:t>№</w:t>
      </w:r>
      <w:r w:rsidRPr="00B05022">
        <w:rPr>
          <w:szCs w:val="28"/>
        </w:rPr>
        <w:t xml:space="preserve"> 878 </w:t>
      </w:r>
      <w:r>
        <w:rPr>
          <w:szCs w:val="28"/>
        </w:rPr>
        <w:t>«</w:t>
      </w:r>
      <w:r w:rsidRPr="00B05022">
        <w:rPr>
          <w:szCs w:val="28"/>
        </w:rPr>
        <w:t>Об утверждении Правил охраны газораспределительных сетей</w:t>
      </w:r>
      <w:r>
        <w:rPr>
          <w:szCs w:val="28"/>
        </w:rPr>
        <w:t xml:space="preserve">», </w:t>
      </w:r>
      <w:hyperlink r:id="rId14" w:history="1">
        <w:r w:rsidRPr="00E00DF3">
          <w:rPr>
            <w:szCs w:val="28"/>
          </w:rPr>
          <w:t>Постановлени</w:t>
        </w:r>
      </w:hyperlink>
      <w:r>
        <w:rPr>
          <w:szCs w:val="28"/>
        </w:rPr>
        <w:t>ю</w:t>
      </w:r>
      <w:r w:rsidRPr="00B05022">
        <w:rPr>
          <w:szCs w:val="28"/>
        </w:rPr>
        <w:t xml:space="preserve"> Правительства Российской Федерации от</w:t>
      </w:r>
      <w:r>
        <w:rPr>
          <w:szCs w:val="28"/>
        </w:rPr>
        <w:t xml:space="preserve">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</w:t>
      </w:r>
      <w:r>
        <w:rPr>
          <w:szCs w:val="28"/>
        </w:rPr>
        <w:lastRenderedPageBreak/>
        <w:t>учета и ведения государственного кадастра недвижимости, а также о требованиях к формату таких документов в электронной форме»</w:t>
      </w:r>
    </w:p>
    <w:p w:rsidR="00A77A8A" w:rsidRPr="003E0EDE" w:rsidRDefault="00A77A8A" w:rsidP="00A77A8A">
      <w:pP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3E0EDE">
        <w:rPr>
          <w:bCs/>
          <w:sz w:val="28"/>
          <w:szCs w:val="28"/>
        </w:rPr>
        <w:t>п</w:t>
      </w:r>
      <w:proofErr w:type="spellEnd"/>
      <w:proofErr w:type="gramEnd"/>
      <w:r w:rsidRPr="003E0EDE">
        <w:rPr>
          <w:bCs/>
          <w:sz w:val="28"/>
          <w:szCs w:val="28"/>
        </w:rPr>
        <w:t xml:space="preserve"> </w:t>
      </w:r>
      <w:proofErr w:type="spellStart"/>
      <w:r w:rsidRPr="003E0EDE">
        <w:rPr>
          <w:bCs/>
          <w:sz w:val="28"/>
          <w:szCs w:val="28"/>
        </w:rPr>
        <w:t>р</w:t>
      </w:r>
      <w:proofErr w:type="spellEnd"/>
      <w:r w:rsidRPr="003E0EDE">
        <w:rPr>
          <w:bCs/>
          <w:sz w:val="28"/>
          <w:szCs w:val="28"/>
        </w:rPr>
        <w:t xml:space="preserve"> и к а </w:t>
      </w:r>
      <w:proofErr w:type="spellStart"/>
      <w:r w:rsidRPr="003E0EDE">
        <w:rPr>
          <w:bCs/>
          <w:sz w:val="28"/>
          <w:szCs w:val="28"/>
        </w:rPr>
        <w:t>з</w:t>
      </w:r>
      <w:proofErr w:type="spellEnd"/>
      <w:r w:rsidRPr="003E0EDE">
        <w:rPr>
          <w:bCs/>
          <w:sz w:val="28"/>
          <w:szCs w:val="28"/>
        </w:rPr>
        <w:t xml:space="preserve"> </w:t>
      </w:r>
      <w:proofErr w:type="spellStart"/>
      <w:r w:rsidRPr="003E0EDE">
        <w:rPr>
          <w:bCs/>
          <w:sz w:val="28"/>
          <w:szCs w:val="28"/>
        </w:rPr>
        <w:t>ы</w:t>
      </w:r>
      <w:proofErr w:type="spellEnd"/>
      <w:r w:rsidRPr="003E0EDE">
        <w:rPr>
          <w:bCs/>
          <w:sz w:val="28"/>
          <w:szCs w:val="28"/>
        </w:rPr>
        <w:t xml:space="preserve"> в а ю:</w:t>
      </w:r>
    </w:p>
    <w:p w:rsidR="00A77A8A" w:rsidRDefault="00A77A8A" w:rsidP="00A77A8A">
      <w:pPr>
        <w:pStyle w:val="ConsPlusNormal"/>
        <w:spacing w:line="360" w:lineRule="auto"/>
        <w:ind w:firstLine="540"/>
        <w:jc w:val="both"/>
      </w:pPr>
      <w:r>
        <w:t xml:space="preserve">1. Внести в </w:t>
      </w:r>
      <w:hyperlink r:id="rId15" w:history="1">
        <w:r w:rsidRPr="00B805A3">
          <w:t>приказ</w:t>
        </w:r>
      </w:hyperlink>
      <w:r>
        <w:t xml:space="preserve"> департамента от 11.06.2009 № 941 «Об утверждении Положения о порядке издания приказов об установлении границ охранных зон объектов газоснабжения и наложении ограничений (обременений) на входящие в них земельные участки» следующие изменения:</w:t>
      </w:r>
    </w:p>
    <w:p w:rsidR="00A77A8A" w:rsidRDefault="00A77A8A" w:rsidP="00A77A8A">
      <w:pPr>
        <w:pStyle w:val="ConsPlusNormal"/>
        <w:spacing w:line="360" w:lineRule="auto"/>
        <w:ind w:firstLine="540"/>
        <w:jc w:val="both"/>
      </w:pPr>
      <w:r>
        <w:t xml:space="preserve">1. 1. </w:t>
      </w:r>
      <w:hyperlink r:id="rId16" w:history="1">
        <w:r>
          <w:t>Подпункт</w:t>
        </w:r>
        <w:r w:rsidRPr="00140054">
          <w:t xml:space="preserve"> </w:t>
        </w:r>
        <w:r>
          <w:t>«</w:t>
        </w:r>
        <w:proofErr w:type="spellStart"/>
        <w:r>
          <w:t>д</w:t>
        </w:r>
        <w:proofErr w:type="spellEnd"/>
        <w:r>
          <w:t>»</w:t>
        </w:r>
        <w:r w:rsidRPr="00140054">
          <w:t xml:space="preserve"> пункта 4</w:t>
        </w:r>
      </w:hyperlink>
      <w:r>
        <w:t xml:space="preserve"> изложить в следующей редакции:</w:t>
      </w:r>
    </w:p>
    <w:p w:rsidR="00A77A8A" w:rsidRPr="006B3A75" w:rsidRDefault="00A77A8A" w:rsidP="00A77A8A">
      <w:pPr>
        <w:pStyle w:val="ConsPlusNormal"/>
        <w:spacing w:line="336" w:lineRule="auto"/>
        <w:ind w:firstLine="540"/>
        <w:jc w:val="both"/>
      </w:pPr>
      <w:r w:rsidRPr="006B3A75">
        <w:rPr>
          <w:szCs w:val="28"/>
        </w:rPr>
        <w:t>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Pr="006B3A75">
        <w:rPr>
          <w:szCs w:val="28"/>
        </w:rPr>
        <w:t>сведения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недвижимости</w:t>
      </w:r>
      <w:proofErr w:type="gramStart"/>
      <w:r w:rsidRPr="006B3A75"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A77A8A" w:rsidRDefault="00A77A8A" w:rsidP="00A77A8A">
      <w:pPr>
        <w:pStyle w:val="ConsPlusNormal"/>
        <w:spacing w:line="336" w:lineRule="auto"/>
        <w:ind w:left="540"/>
        <w:jc w:val="both"/>
      </w:pPr>
      <w:r>
        <w:t>1.2. Дополнить пункт 4 подпунктами «е» и «ж» следующего содержания:</w:t>
      </w:r>
    </w:p>
    <w:p w:rsidR="00A77A8A" w:rsidRPr="006B3A75" w:rsidRDefault="00A77A8A" w:rsidP="00A77A8A">
      <w:pPr>
        <w:pStyle w:val="ConsPlusNormal"/>
        <w:spacing w:line="336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6B3A75">
        <w:rPr>
          <w:szCs w:val="28"/>
        </w:rPr>
        <w:t>е)  материалы исполнительной съемки объектов газоснабжения и границ их охранных зон с включением каталога координат оси газопровода,  выполненные на картографической основе  в  единой государственной или местной системах координат  и  оформленные  в  установленном порядке;</w:t>
      </w:r>
      <w:proofErr w:type="gramEnd"/>
    </w:p>
    <w:p w:rsidR="00A77A8A" w:rsidRPr="006B3A75" w:rsidRDefault="00A77A8A" w:rsidP="00A77A8A">
      <w:pPr>
        <w:pStyle w:val="ConsPlusNormal"/>
        <w:spacing w:line="336" w:lineRule="auto"/>
        <w:ind w:firstLine="540"/>
        <w:jc w:val="both"/>
      </w:pPr>
      <w:r w:rsidRPr="006B3A75">
        <w:rPr>
          <w:szCs w:val="28"/>
        </w:rPr>
        <w:t>ж) перечень земельных участков, полностью или частично попадающих в границы охранной зоны объекта газоснабжения, по форме, указанной в приложении к настоящему Положению</w:t>
      </w:r>
      <w:proofErr w:type="gramStart"/>
      <w:r w:rsidRPr="006B3A75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A77A8A" w:rsidRDefault="00A77A8A" w:rsidP="00A77A8A">
      <w:pPr>
        <w:pStyle w:val="ConsPlusNormal"/>
        <w:numPr>
          <w:ilvl w:val="1"/>
          <w:numId w:val="2"/>
        </w:numPr>
        <w:spacing w:line="336" w:lineRule="auto"/>
        <w:ind w:left="0" w:firstLine="540"/>
        <w:jc w:val="both"/>
      </w:pPr>
      <w:r>
        <w:t>Подпункты «е», «ж», «</w:t>
      </w:r>
      <w:proofErr w:type="spellStart"/>
      <w:r>
        <w:t>з</w:t>
      </w:r>
      <w:proofErr w:type="spellEnd"/>
      <w:r>
        <w:t>» пункта 4 переименовать соответственно в подпункты «</w:t>
      </w:r>
      <w:proofErr w:type="spellStart"/>
      <w:r>
        <w:t>з</w:t>
      </w:r>
      <w:proofErr w:type="spellEnd"/>
      <w:r>
        <w:t>», «и», «к».</w:t>
      </w:r>
    </w:p>
    <w:p w:rsidR="00A77A8A" w:rsidRDefault="00A77A8A" w:rsidP="00A77A8A">
      <w:pPr>
        <w:pStyle w:val="ConsPlusNormal"/>
        <w:numPr>
          <w:ilvl w:val="1"/>
          <w:numId w:val="2"/>
        </w:numPr>
        <w:spacing w:line="336" w:lineRule="auto"/>
        <w:ind w:left="0" w:firstLine="540"/>
        <w:jc w:val="both"/>
      </w:pPr>
      <w:r>
        <w:t xml:space="preserve">В подпункте «и» пункта 4 слово «строительство» заменить словами «ввод в эксплуатацию». </w:t>
      </w:r>
    </w:p>
    <w:p w:rsidR="00A77A8A" w:rsidRDefault="00A77A8A" w:rsidP="00A77A8A">
      <w:pPr>
        <w:pStyle w:val="ConsPlusNormal"/>
        <w:numPr>
          <w:ilvl w:val="1"/>
          <w:numId w:val="2"/>
        </w:numPr>
        <w:spacing w:line="336" w:lineRule="auto"/>
        <w:ind w:left="0" w:firstLine="540"/>
        <w:jc w:val="both"/>
      </w:pPr>
      <w:r>
        <w:t>Подпункт «к» пункта 4 изложить в следующей редакции:</w:t>
      </w:r>
    </w:p>
    <w:p w:rsidR="00A77A8A" w:rsidRPr="00983495" w:rsidRDefault="00A77A8A" w:rsidP="00A77A8A">
      <w:pPr>
        <w:pStyle w:val="ConsPlusNormal"/>
        <w:spacing w:line="336" w:lineRule="auto"/>
        <w:ind w:firstLine="540"/>
        <w:jc w:val="both"/>
        <w:rPr>
          <w:szCs w:val="28"/>
        </w:rPr>
      </w:pPr>
      <w:proofErr w:type="gramStart"/>
      <w:r w:rsidRPr="00983495">
        <w:rPr>
          <w:szCs w:val="28"/>
        </w:rPr>
        <w:t xml:space="preserve">«к) электронный образ текстового и графического описания местоположения границ зоны с особыми условиями использования территории, перечень координат характерных точек границ такой зоны, заверенные усиленной квалифицированной электронной подписью подготовившего их лица, и документ в виде файла в формате XML, </w:t>
      </w:r>
      <w:r w:rsidRPr="00983495">
        <w:rPr>
          <w:szCs w:val="28"/>
        </w:rPr>
        <w:lastRenderedPageBreak/>
        <w:t>соответствующий требованиям, установленным действующим законодательством.»</w:t>
      </w:r>
      <w:r>
        <w:rPr>
          <w:szCs w:val="28"/>
        </w:rPr>
        <w:t>.</w:t>
      </w:r>
      <w:proofErr w:type="gramEnd"/>
    </w:p>
    <w:p w:rsidR="00A77A8A" w:rsidRDefault="00A77A8A" w:rsidP="00A77A8A">
      <w:pPr>
        <w:pStyle w:val="ConsPlusNormal"/>
        <w:spacing w:line="336" w:lineRule="auto"/>
        <w:ind w:firstLine="540"/>
        <w:jc w:val="both"/>
      </w:pPr>
      <w:r>
        <w:rPr>
          <w:szCs w:val="28"/>
        </w:rPr>
        <w:t xml:space="preserve">1.6. Пункт 5 </w:t>
      </w:r>
      <w:r>
        <w:t>изложить в следующей редакции:</w:t>
      </w:r>
    </w:p>
    <w:p w:rsidR="00A77A8A" w:rsidRPr="00983495" w:rsidRDefault="00A77A8A" w:rsidP="00A77A8A">
      <w:pPr>
        <w:pStyle w:val="ConsPlusNormal"/>
        <w:spacing w:line="336" w:lineRule="auto"/>
        <w:ind w:firstLine="540"/>
        <w:jc w:val="both"/>
      </w:pPr>
      <w:r w:rsidRPr="00983495">
        <w:rPr>
          <w:szCs w:val="28"/>
        </w:rPr>
        <w:t xml:space="preserve">«5. </w:t>
      </w:r>
      <w:proofErr w:type="gramStart"/>
      <w:r w:rsidRPr="00983495">
        <w:rPr>
          <w:szCs w:val="28"/>
        </w:rPr>
        <w:t xml:space="preserve">Документы, указанные в </w:t>
      </w:r>
      <w:hyperlink w:anchor="P53" w:history="1">
        <w:r w:rsidRPr="00983495">
          <w:rPr>
            <w:szCs w:val="28"/>
          </w:rPr>
          <w:t>пункте 4</w:t>
        </w:r>
      </w:hyperlink>
      <w:r w:rsidRPr="00983495">
        <w:rPr>
          <w:szCs w:val="28"/>
        </w:rPr>
        <w:t xml:space="preserve"> настоящего Положения (исключение </w:t>
      </w:r>
      <w:hyperlink w:anchor="P74" w:history="1">
        <w:r w:rsidRPr="00983495">
          <w:rPr>
            <w:szCs w:val="28"/>
          </w:rPr>
          <w:t xml:space="preserve">подпункт </w:t>
        </w:r>
        <w:r>
          <w:rPr>
            <w:szCs w:val="28"/>
          </w:rPr>
          <w:t>«</w:t>
        </w:r>
        <w:r w:rsidRPr="00983495">
          <w:rPr>
            <w:szCs w:val="28"/>
          </w:rPr>
          <w:t>к</w:t>
        </w:r>
      </w:hyperlink>
      <w:r>
        <w:t>»</w:t>
      </w:r>
      <w:r w:rsidRPr="00983495">
        <w:rPr>
          <w:szCs w:val="28"/>
        </w:rPr>
        <w:t>), представляются в сброшюрованном виде, заверенные исполнителем, выполнявшим подготовку текстового и графического описаний местоположения границ зоны с особыми условиями использования территории.»</w:t>
      </w:r>
      <w:r>
        <w:rPr>
          <w:szCs w:val="28"/>
        </w:rPr>
        <w:t>.</w:t>
      </w:r>
      <w:proofErr w:type="gramEnd"/>
    </w:p>
    <w:p w:rsidR="00A77A8A" w:rsidRDefault="00A77A8A" w:rsidP="00A77A8A">
      <w:pPr>
        <w:pStyle w:val="ConsPlusNormal"/>
        <w:spacing w:line="336" w:lineRule="auto"/>
        <w:ind w:firstLine="540"/>
        <w:jc w:val="both"/>
      </w:pPr>
      <w:r>
        <w:t xml:space="preserve">1.7. В пункте 6 слова </w:t>
      </w:r>
      <w:r w:rsidRPr="000E50E5">
        <w:rPr>
          <w:szCs w:val="28"/>
        </w:rPr>
        <w:t>«карты (плана) объектов землеустройства в              форме электронного документа</w:t>
      </w:r>
      <w:r>
        <w:rPr>
          <w:szCs w:val="28"/>
        </w:rPr>
        <w:t xml:space="preserve"> в орган кадастрового учета</w:t>
      </w:r>
      <w:r w:rsidRPr="000E50E5">
        <w:rPr>
          <w:szCs w:val="28"/>
        </w:rPr>
        <w:t xml:space="preserve">» </w:t>
      </w:r>
      <w:r>
        <w:rPr>
          <w:szCs w:val="28"/>
        </w:rPr>
        <w:t xml:space="preserve">заменить словами </w:t>
      </w:r>
      <w:r w:rsidRPr="0071323C">
        <w:rPr>
          <w:szCs w:val="28"/>
        </w:rPr>
        <w:t>«электронн</w:t>
      </w:r>
      <w:r>
        <w:rPr>
          <w:szCs w:val="28"/>
        </w:rPr>
        <w:t>ых</w:t>
      </w:r>
      <w:r w:rsidRPr="0071323C">
        <w:rPr>
          <w:szCs w:val="28"/>
        </w:rPr>
        <w:t xml:space="preserve"> образ</w:t>
      </w:r>
      <w:r>
        <w:rPr>
          <w:szCs w:val="28"/>
        </w:rPr>
        <w:t>ов</w:t>
      </w:r>
      <w:r w:rsidRPr="0071323C">
        <w:rPr>
          <w:szCs w:val="28"/>
        </w:rPr>
        <w:t xml:space="preserve"> текстов</w:t>
      </w:r>
      <w:r>
        <w:rPr>
          <w:szCs w:val="28"/>
        </w:rPr>
        <w:t>ых</w:t>
      </w:r>
      <w:r w:rsidRPr="0071323C">
        <w:rPr>
          <w:szCs w:val="28"/>
        </w:rPr>
        <w:t xml:space="preserve"> и графическ</w:t>
      </w:r>
      <w:r>
        <w:rPr>
          <w:szCs w:val="28"/>
        </w:rPr>
        <w:t>их</w:t>
      </w:r>
      <w:r w:rsidRPr="0071323C">
        <w:rPr>
          <w:szCs w:val="28"/>
        </w:rPr>
        <w:t xml:space="preserve"> описани</w:t>
      </w:r>
      <w:r>
        <w:rPr>
          <w:szCs w:val="28"/>
        </w:rPr>
        <w:t>й местоположения границ зон</w:t>
      </w:r>
      <w:r w:rsidRPr="0071323C">
        <w:rPr>
          <w:szCs w:val="28"/>
        </w:rPr>
        <w:t xml:space="preserve"> с особыми условиями использования территории в орган, осуществляющий государственный кадастровый учет</w:t>
      </w:r>
      <w:proofErr w:type="gramStart"/>
      <w:r w:rsidRPr="0071323C">
        <w:rPr>
          <w:szCs w:val="28"/>
        </w:rPr>
        <w:t>,»</w:t>
      </w:r>
      <w:proofErr w:type="gramEnd"/>
      <w:r w:rsidRPr="0071323C">
        <w:t>.</w:t>
      </w:r>
    </w:p>
    <w:p w:rsidR="00A77A8A" w:rsidRDefault="00A77A8A" w:rsidP="00A77A8A">
      <w:pPr>
        <w:pStyle w:val="ConsPlusNormal"/>
        <w:spacing w:line="336" w:lineRule="auto"/>
        <w:ind w:firstLine="540"/>
        <w:jc w:val="both"/>
      </w:pPr>
      <w:r>
        <w:t>1.8. Пункт 11 изложить в следующей редакции:</w:t>
      </w:r>
    </w:p>
    <w:p w:rsidR="00A77A8A" w:rsidRPr="004A3D2E" w:rsidRDefault="00A77A8A" w:rsidP="00A77A8A">
      <w:pPr>
        <w:pStyle w:val="ConsPlusNormal"/>
        <w:spacing w:line="336" w:lineRule="auto"/>
        <w:ind w:firstLine="540"/>
        <w:jc w:val="both"/>
        <w:rPr>
          <w:szCs w:val="28"/>
        </w:rPr>
      </w:pPr>
      <w:r w:rsidRPr="004A3D2E">
        <w:rPr>
          <w:szCs w:val="28"/>
        </w:rPr>
        <w:t>«</w:t>
      </w:r>
      <w:r>
        <w:rPr>
          <w:szCs w:val="28"/>
        </w:rPr>
        <w:t xml:space="preserve">11. </w:t>
      </w:r>
      <w:r w:rsidRPr="004A3D2E">
        <w:rPr>
          <w:szCs w:val="28"/>
        </w:rPr>
        <w:t>Департамент в течение пяти рабочих дней со дня принятия правового акта об утверждении границ охранной зоны объекта газоснабжения и наложении ограничений (обременений) на входящие в них земельные участки направляет его и подготовленные в электронной форме текстовое и графическое описание местоположения границ зоны с особыми условиями использования территории, перечень координат характерных точек границ такой зоны, заверенные усиленной квалифицированной электронной подписью подготовившего их лица, в  орган, осуществляющий государственный кадастровый учет.</w:t>
      </w:r>
    </w:p>
    <w:p w:rsidR="00A77A8A" w:rsidRDefault="00A77A8A" w:rsidP="00A77A8A">
      <w:pPr>
        <w:pStyle w:val="a6"/>
        <w:autoSpaceDE w:val="0"/>
        <w:autoSpaceDN w:val="0"/>
        <w:adjustRightInd w:val="0"/>
        <w:spacing w:line="336" w:lineRule="auto"/>
        <w:ind w:left="0" w:firstLine="540"/>
        <w:jc w:val="both"/>
        <w:rPr>
          <w:bCs/>
          <w:sz w:val="28"/>
          <w:szCs w:val="28"/>
        </w:rPr>
      </w:pPr>
      <w:r w:rsidRPr="004A3D2E">
        <w:rPr>
          <w:sz w:val="28"/>
          <w:szCs w:val="28"/>
        </w:rPr>
        <w:t>Заявитель (заинтересованное лицо) вправе самостоятельно обратиться в орган, осуществляющий государственный кадастровый учет, с заявлением о внесении сведений о границах зоны с особыми условиями использования территорий в государственный кадастр недвижимости</w:t>
      </w:r>
      <w:proofErr w:type="gramStart"/>
      <w:r w:rsidRPr="004A3D2E">
        <w:rPr>
          <w:sz w:val="28"/>
          <w:szCs w:val="28"/>
        </w:rPr>
        <w:t>.».</w:t>
      </w:r>
      <w:proofErr w:type="gramEnd"/>
    </w:p>
    <w:p w:rsidR="00A77A8A" w:rsidRPr="00ED5419" w:rsidRDefault="00A77A8A" w:rsidP="00A77A8A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ED5419">
        <w:rPr>
          <w:bCs/>
          <w:sz w:val="28"/>
          <w:szCs w:val="28"/>
        </w:rPr>
        <w:t>Отделу аналитической и административной работы (</w:t>
      </w:r>
      <w:proofErr w:type="spellStart"/>
      <w:r w:rsidRPr="00ED5419">
        <w:rPr>
          <w:bCs/>
          <w:sz w:val="28"/>
          <w:szCs w:val="28"/>
        </w:rPr>
        <w:t>Ишутин</w:t>
      </w:r>
      <w:proofErr w:type="spellEnd"/>
      <w:r w:rsidRPr="00ED5419">
        <w:rPr>
          <w:bCs/>
          <w:sz w:val="28"/>
          <w:szCs w:val="28"/>
        </w:rPr>
        <w:t>) обеспечить размещение настоящего приказа в информационной системе «Портал Воронежской области в сети Интернет», на официальном сайте департамента имущественных и земельных отношений Воронежской области.</w:t>
      </w:r>
    </w:p>
    <w:p w:rsidR="00A77A8A" w:rsidRDefault="00A77A8A" w:rsidP="00A77A8A">
      <w:pPr>
        <w:autoSpaceDE w:val="0"/>
        <w:autoSpaceDN w:val="0"/>
        <w:adjustRightInd w:val="0"/>
        <w:spacing w:line="33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Отделу </w:t>
      </w:r>
      <w:r w:rsidRPr="00177441">
        <w:rPr>
          <w:sz w:val="28"/>
        </w:rPr>
        <w:t>документационного обеспечения и кадровой работы</w:t>
      </w:r>
      <w:r>
        <w:rPr>
          <w:sz w:val="28"/>
        </w:rPr>
        <w:t xml:space="preserve"> (Пантелеева) обеспечить официальное опубликование настоящего приказа </w:t>
      </w:r>
      <w:r w:rsidRPr="00645A16">
        <w:rPr>
          <w:bCs/>
          <w:sz w:val="28"/>
          <w:szCs w:val="28"/>
        </w:rPr>
        <w:t>в информационной системе «Портал Воронежской области в сети Интернет»</w:t>
      </w:r>
      <w:r>
        <w:rPr>
          <w:bCs/>
          <w:sz w:val="28"/>
          <w:szCs w:val="28"/>
        </w:rPr>
        <w:t>.</w:t>
      </w:r>
    </w:p>
    <w:p w:rsidR="00A77A8A" w:rsidRPr="00A27CF6" w:rsidRDefault="00A77A8A" w:rsidP="00A77A8A">
      <w:pPr>
        <w:pStyle w:val="a6"/>
        <w:autoSpaceDE w:val="0"/>
        <w:autoSpaceDN w:val="0"/>
        <w:adjustRightInd w:val="0"/>
        <w:spacing w:line="33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27CF6">
        <w:rPr>
          <w:bCs/>
          <w:sz w:val="28"/>
          <w:szCs w:val="28"/>
        </w:rPr>
        <w:t xml:space="preserve">Настоящий приказ вступает в силу </w:t>
      </w:r>
      <w:r>
        <w:rPr>
          <w:bCs/>
          <w:sz w:val="28"/>
          <w:szCs w:val="28"/>
        </w:rPr>
        <w:t xml:space="preserve">со дня </w:t>
      </w:r>
      <w:r w:rsidRPr="00A27CF6">
        <w:rPr>
          <w:bCs/>
          <w:sz w:val="28"/>
          <w:szCs w:val="28"/>
        </w:rPr>
        <w:t>его официального опубликования.</w:t>
      </w:r>
    </w:p>
    <w:p w:rsidR="00A77A8A" w:rsidRPr="00A27CF6" w:rsidRDefault="00A77A8A" w:rsidP="00A77A8A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36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A27CF6">
        <w:rPr>
          <w:bCs/>
          <w:sz w:val="28"/>
          <w:szCs w:val="28"/>
        </w:rPr>
        <w:t>Контроль за</w:t>
      </w:r>
      <w:proofErr w:type="gramEnd"/>
      <w:r w:rsidRPr="00A27CF6">
        <w:rPr>
          <w:bCs/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</w:t>
      </w:r>
      <w:proofErr w:type="spellStart"/>
      <w:r w:rsidRPr="00A27CF6">
        <w:rPr>
          <w:bCs/>
          <w:sz w:val="28"/>
          <w:szCs w:val="28"/>
        </w:rPr>
        <w:t>Горкину</w:t>
      </w:r>
      <w:proofErr w:type="spellEnd"/>
      <w:r w:rsidRPr="00A27CF6">
        <w:rPr>
          <w:bCs/>
          <w:sz w:val="28"/>
          <w:szCs w:val="28"/>
        </w:rPr>
        <w:t xml:space="preserve"> И.С.</w:t>
      </w:r>
    </w:p>
    <w:p w:rsidR="00A77A8A" w:rsidRDefault="00A77A8A" w:rsidP="00A77A8A">
      <w:pPr>
        <w:autoSpaceDE w:val="0"/>
        <w:autoSpaceDN w:val="0"/>
        <w:adjustRightInd w:val="0"/>
        <w:spacing w:line="312" w:lineRule="auto"/>
        <w:ind w:left="709"/>
        <w:jc w:val="both"/>
        <w:rPr>
          <w:bCs/>
          <w:sz w:val="28"/>
          <w:szCs w:val="28"/>
        </w:rPr>
      </w:pPr>
    </w:p>
    <w:p w:rsidR="00A77A8A" w:rsidRDefault="00A77A8A" w:rsidP="00A77A8A">
      <w:pPr>
        <w:autoSpaceDE w:val="0"/>
        <w:autoSpaceDN w:val="0"/>
        <w:adjustRightInd w:val="0"/>
        <w:spacing w:line="384" w:lineRule="auto"/>
        <w:ind w:left="709"/>
        <w:jc w:val="both"/>
        <w:rPr>
          <w:bCs/>
          <w:sz w:val="28"/>
          <w:szCs w:val="28"/>
        </w:rPr>
      </w:pPr>
    </w:p>
    <w:p w:rsidR="00A77A8A" w:rsidRDefault="00A77A8A" w:rsidP="00A77A8A">
      <w:pPr>
        <w:autoSpaceDE w:val="0"/>
        <w:autoSpaceDN w:val="0"/>
        <w:adjustRightInd w:val="0"/>
        <w:spacing w:line="384" w:lineRule="auto"/>
        <w:ind w:left="709"/>
        <w:jc w:val="both"/>
        <w:rPr>
          <w:bCs/>
          <w:sz w:val="28"/>
          <w:szCs w:val="28"/>
        </w:rPr>
      </w:pPr>
    </w:p>
    <w:tbl>
      <w:tblPr>
        <w:tblW w:w="9585" w:type="dxa"/>
        <w:tblLook w:val="04A0"/>
      </w:tblPr>
      <w:tblGrid>
        <w:gridCol w:w="9585"/>
      </w:tblGrid>
      <w:tr w:rsidR="00A77A8A" w:rsidRPr="00EA15C5" w:rsidTr="005C41B6">
        <w:trPr>
          <w:trHeight w:val="614"/>
        </w:trPr>
        <w:tc>
          <w:tcPr>
            <w:tcW w:w="9585" w:type="dxa"/>
            <w:shd w:val="clear" w:color="auto" w:fill="auto"/>
          </w:tcPr>
          <w:p w:rsidR="00A77A8A" w:rsidRPr="00EA15C5" w:rsidRDefault="00A77A8A" w:rsidP="005C41B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Pr="00EA15C5">
              <w:rPr>
                <w:rFonts w:eastAsia="Calibri"/>
                <w:bCs/>
                <w:sz w:val="28"/>
                <w:szCs w:val="28"/>
              </w:rPr>
              <w:t>уководител</w:t>
            </w:r>
            <w:r>
              <w:rPr>
                <w:rFonts w:eastAsia="Calibri"/>
                <w:bCs/>
                <w:sz w:val="28"/>
                <w:szCs w:val="28"/>
              </w:rPr>
              <w:t>ь</w:t>
            </w:r>
            <w:r w:rsidRPr="00EA15C5">
              <w:rPr>
                <w:rFonts w:eastAsia="Calibri"/>
                <w:bCs/>
                <w:sz w:val="28"/>
                <w:szCs w:val="28"/>
              </w:rPr>
              <w:t xml:space="preserve"> департамента                           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>С.В. Юсупов</w:t>
            </w:r>
          </w:p>
        </w:tc>
      </w:tr>
    </w:tbl>
    <w:p w:rsidR="00A77A8A" w:rsidRPr="003E0EDE" w:rsidRDefault="00A77A8A" w:rsidP="00A77A8A">
      <w:pPr>
        <w:rPr>
          <w:b/>
          <w:sz w:val="20"/>
          <w:szCs w:val="20"/>
        </w:rPr>
      </w:pPr>
    </w:p>
    <w:p w:rsidR="00A77A8A" w:rsidRPr="003E0EDE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>
      <w:pPr>
        <w:rPr>
          <w:b/>
          <w:sz w:val="20"/>
          <w:szCs w:val="20"/>
        </w:rPr>
      </w:pPr>
    </w:p>
    <w:p w:rsidR="00A77A8A" w:rsidRDefault="00A77A8A" w:rsidP="00A77A8A"/>
    <w:p w:rsidR="00A77A8A" w:rsidRDefault="00A77A8A" w:rsidP="00A77A8A">
      <w:pPr>
        <w:rPr>
          <w:sz w:val="20"/>
          <w:szCs w:val="20"/>
        </w:rPr>
      </w:pPr>
    </w:p>
    <w:p w:rsidR="00A77A8A" w:rsidRDefault="00A77A8A" w:rsidP="00A77A8A"/>
    <w:p w:rsidR="002C023A" w:rsidRDefault="002C023A"/>
    <w:sectPr w:rsidR="002C023A" w:rsidSect="00753BD3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C3" w:rsidRDefault="00BE1FC3" w:rsidP="00BE1FC3">
      <w:r>
        <w:separator/>
      </w:r>
    </w:p>
  </w:endnote>
  <w:endnote w:type="continuationSeparator" w:id="0">
    <w:p w:rsidR="00BE1FC3" w:rsidRDefault="00BE1FC3" w:rsidP="00B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C3" w:rsidRDefault="00BE1FC3" w:rsidP="00BE1FC3">
      <w:r>
        <w:separator/>
      </w:r>
    </w:p>
  </w:footnote>
  <w:footnote w:type="continuationSeparator" w:id="0">
    <w:p w:rsidR="00BE1FC3" w:rsidRDefault="00BE1FC3" w:rsidP="00B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811"/>
      <w:docPartObj>
        <w:docPartGallery w:val="Page Numbers (Top of Page)"/>
        <w:docPartUnique/>
      </w:docPartObj>
    </w:sdtPr>
    <w:sdtContent>
      <w:p w:rsidR="00DA70D9" w:rsidRDefault="004D179E">
        <w:pPr>
          <w:pStyle w:val="a7"/>
          <w:jc w:val="center"/>
        </w:pPr>
        <w:r>
          <w:fldChar w:fldCharType="begin"/>
        </w:r>
        <w:r w:rsidR="00167B46">
          <w:instrText xml:space="preserve"> PAGE   \* MERGEFORMAT </w:instrText>
        </w:r>
        <w:r>
          <w:fldChar w:fldCharType="separate"/>
        </w:r>
        <w:r w:rsidR="004D6FA6">
          <w:rPr>
            <w:noProof/>
          </w:rPr>
          <w:t>4</w:t>
        </w:r>
        <w:r>
          <w:fldChar w:fldCharType="end"/>
        </w:r>
      </w:p>
    </w:sdtContent>
  </w:sdt>
  <w:p w:rsidR="00DA70D9" w:rsidRDefault="004D6F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AEB"/>
    <w:multiLevelType w:val="hybridMultilevel"/>
    <w:tmpl w:val="D2AE04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00DF6"/>
    <w:multiLevelType w:val="hybridMultilevel"/>
    <w:tmpl w:val="E3163EBA"/>
    <w:lvl w:ilvl="0" w:tplc="4D88EB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8861AD"/>
    <w:multiLevelType w:val="multilevel"/>
    <w:tmpl w:val="442EFF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A8A"/>
    <w:rsid w:val="00167B46"/>
    <w:rsid w:val="001C16F1"/>
    <w:rsid w:val="002C023A"/>
    <w:rsid w:val="004155F9"/>
    <w:rsid w:val="004D179E"/>
    <w:rsid w:val="004D6FA6"/>
    <w:rsid w:val="00704576"/>
    <w:rsid w:val="00A77A8A"/>
    <w:rsid w:val="00BE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A77A8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77A8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A77A8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PlusNormal">
    <w:name w:val="ConsPlusNormal"/>
    <w:rsid w:val="00A77A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77A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7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98D19DD85FD884552031243A2708CFA07F0F7A4C7C5A3E4264A4FAB20A3u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98D19DD85FD884552031243A2708CFA07F0F2A6C5CBA3E4264A4FAB20A3u6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EDDC905E1A618FFC67EC2DE8B354A027E686D19D5D43B3B42ADDCC5517BC28F94FEDD9B67C7Aw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8D19DD85FD884552031243A2708CFA07F0F2A6C5CBA3E4264A4FAB20A3u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BD7934D9F60ACC265B1B74A84799AF8C78EF2571EC8F7ACD07D8157882329024pDF" TargetMode="External"/><Relationship Id="rId10" Type="http://schemas.openxmlformats.org/officeDocument/2006/relationships/hyperlink" Target="consultantplus://offline/ref=E98D19DD85FD884552031243A2708CFA07F0F2A6C5CBA3E4264A4FAB20A3u6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D19DD85FD884552031243A2708CFA07F1F0A1C5C5A3E4264A4FAB20A3u6G" TargetMode="External"/><Relationship Id="rId14" Type="http://schemas.openxmlformats.org/officeDocument/2006/relationships/hyperlink" Target="consultantplus://offline/ref=E98D19DD85FD884552031243A2708CFA07F0F7A4C7C5A3E4264A4FAB20A3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5684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KretininaOA</dc:creator>
  <cp:lastModifiedBy>RusskihES</cp:lastModifiedBy>
  <cp:revision>2</cp:revision>
  <cp:lastPrinted>2016-11-02T07:06:00Z</cp:lastPrinted>
  <dcterms:created xsi:type="dcterms:W3CDTF">2016-11-08T08:08:00Z</dcterms:created>
  <dcterms:modified xsi:type="dcterms:W3CDTF">2016-11-08T08:08:00Z</dcterms:modified>
</cp:coreProperties>
</file>